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15C1DA" w14:textId="3D641109" w:rsidR="00C8154A" w:rsidRDefault="00C8154A" w:rsidP="00384EEB">
      <w:pPr>
        <w:rPr>
          <w:b/>
          <w:bCs/>
          <w:szCs w:val="24"/>
          <w:lang w:val="sr-Cyrl-RS"/>
        </w:rPr>
      </w:pPr>
      <w:r>
        <w:rPr>
          <w:b/>
          <w:bCs/>
          <w:szCs w:val="24"/>
          <w:lang w:val="sr-Cyrl-RS"/>
        </w:rPr>
        <w:t>Техничка спецификација:</w:t>
      </w:r>
    </w:p>
    <w:p w14:paraId="07D5F13B" w14:textId="77777777" w:rsidR="00C8154A" w:rsidRDefault="00C8154A" w:rsidP="00384EEB">
      <w:pPr>
        <w:rPr>
          <w:b/>
          <w:bCs/>
          <w:szCs w:val="24"/>
          <w:lang w:val="sr-Cyrl-RS"/>
        </w:rPr>
      </w:pPr>
    </w:p>
    <w:p w14:paraId="7E1C9CA4" w14:textId="6EBA9AEA" w:rsidR="00384EEB" w:rsidRPr="00384EEB" w:rsidRDefault="00384EEB" w:rsidP="00384EEB">
      <w:pPr>
        <w:rPr>
          <w:b/>
          <w:bCs/>
          <w:szCs w:val="24"/>
          <w:lang w:val="sr-Cyrl-RS"/>
        </w:rPr>
      </w:pPr>
      <w:r>
        <w:rPr>
          <w:b/>
          <w:bCs/>
          <w:szCs w:val="24"/>
          <w:lang w:val="sr-Cyrl-RS"/>
        </w:rPr>
        <w:t>Врста добара:</w:t>
      </w:r>
    </w:p>
    <w:p w14:paraId="2F6946F1" w14:textId="08C31F1B" w:rsidR="003A17D7" w:rsidRPr="00041433" w:rsidRDefault="00384EEB" w:rsidP="003A17D7">
      <w:pPr>
        <w:rPr>
          <w:b/>
          <w:bCs/>
          <w:szCs w:val="24"/>
          <w:lang w:val="sr-Cyrl-RS"/>
        </w:rPr>
      </w:pPr>
      <w:r>
        <w:rPr>
          <w:b/>
          <w:bCs/>
          <w:szCs w:val="24"/>
        </w:rPr>
        <w:t xml:space="preserve">I       </w:t>
      </w:r>
      <w:r w:rsidR="003A17D7">
        <w:rPr>
          <w:b/>
          <w:bCs/>
          <w:szCs w:val="24"/>
        </w:rPr>
        <w:t>T</w:t>
      </w:r>
      <w:r w:rsidR="003A17D7">
        <w:rPr>
          <w:b/>
          <w:bCs/>
          <w:szCs w:val="24"/>
          <w:lang w:val="sr-Cyrl-RS"/>
        </w:rPr>
        <w:t>ЕРЕТНО ВОЗИЛО СА УГРАЂЕНИМ</w:t>
      </w:r>
      <w:r w:rsidR="00F31073">
        <w:rPr>
          <w:b/>
          <w:bCs/>
          <w:szCs w:val="24"/>
          <w:lang w:val="sr-Cyrl-RS"/>
        </w:rPr>
        <w:t xml:space="preserve"> РАСХЛАДНИМ</w:t>
      </w:r>
      <w:r w:rsidR="003A17D7">
        <w:rPr>
          <w:b/>
          <w:bCs/>
          <w:szCs w:val="24"/>
          <w:lang w:val="sr-Cyrl-RS"/>
        </w:rPr>
        <w:t xml:space="preserve"> ТЕРМО РЕЖИМОМ</w:t>
      </w:r>
    </w:p>
    <w:p w14:paraId="0BF8A728" w14:textId="77777777" w:rsidR="00384EEB" w:rsidRDefault="00384EEB" w:rsidP="001B4456">
      <w:pPr>
        <w:pStyle w:val="BodyText"/>
        <w:ind w:left="0" w:firstLine="0"/>
        <w:rPr>
          <w:rFonts w:ascii="Times New Roman" w:hAnsi="Times New Roman" w:cs="Times New Roman"/>
        </w:rPr>
      </w:pPr>
    </w:p>
    <w:p w14:paraId="49936B36" w14:textId="77777777" w:rsidR="003A17D7" w:rsidRDefault="003A17D7" w:rsidP="001B4456">
      <w:pPr>
        <w:pStyle w:val="BodyText"/>
        <w:ind w:left="0" w:firstLine="0"/>
        <w:rPr>
          <w:rFonts w:ascii="Times New Roman" w:hAnsi="Times New Roman" w:cs="Times New Roman"/>
        </w:rPr>
      </w:pPr>
    </w:p>
    <w:tbl>
      <w:tblPr>
        <w:tblW w:w="8109"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3573"/>
        <w:gridCol w:w="1134"/>
        <w:gridCol w:w="2693"/>
      </w:tblGrid>
      <w:tr w:rsidR="003A17D7" w:rsidRPr="003A17D7" w14:paraId="4F47296B" w14:textId="77777777" w:rsidTr="003A17D7">
        <w:tc>
          <w:tcPr>
            <w:tcW w:w="709" w:type="dxa"/>
            <w:vAlign w:val="center"/>
          </w:tcPr>
          <w:p w14:paraId="11AE0FD8" w14:textId="77777777" w:rsidR="003A17D7" w:rsidRPr="003A17D7" w:rsidRDefault="003A17D7" w:rsidP="003A17D7">
            <w:pPr>
              <w:spacing w:after="0" w:line="240" w:lineRule="auto"/>
              <w:jc w:val="center"/>
              <w:rPr>
                <w:rFonts w:eastAsia="Times New Roman" w:cs="Times New Roman"/>
                <w:b/>
                <w:sz w:val="22"/>
                <w:lang w:val="en-US"/>
              </w:rPr>
            </w:pPr>
            <w:r w:rsidRPr="003A17D7">
              <w:rPr>
                <w:rFonts w:eastAsia="Times New Roman" w:cs="Times New Roman"/>
                <w:b/>
                <w:sz w:val="22"/>
                <w:lang w:val="en-US"/>
              </w:rPr>
              <w:t>Ред. бр.</w:t>
            </w:r>
          </w:p>
        </w:tc>
        <w:tc>
          <w:tcPr>
            <w:tcW w:w="3573" w:type="dxa"/>
            <w:vAlign w:val="center"/>
          </w:tcPr>
          <w:p w14:paraId="5DA29C2C" w14:textId="77777777" w:rsidR="003A17D7" w:rsidRPr="003A17D7" w:rsidRDefault="003A17D7" w:rsidP="003A17D7">
            <w:pPr>
              <w:spacing w:after="0" w:line="240" w:lineRule="auto"/>
              <w:jc w:val="center"/>
              <w:rPr>
                <w:rFonts w:eastAsia="Times New Roman" w:cs="Times New Roman"/>
                <w:sz w:val="22"/>
                <w:lang w:val="ru-RU"/>
              </w:rPr>
            </w:pPr>
            <w:r w:rsidRPr="003A17D7">
              <w:rPr>
                <w:rFonts w:eastAsia="Times New Roman" w:cs="Times New Roman"/>
                <w:b/>
                <w:bCs/>
                <w:color w:val="000000"/>
                <w:sz w:val="22"/>
                <w:lang w:val="sr-Cyrl-CS"/>
              </w:rPr>
              <w:t>Назив предмета набавке</w:t>
            </w:r>
          </w:p>
        </w:tc>
        <w:tc>
          <w:tcPr>
            <w:tcW w:w="1134" w:type="dxa"/>
            <w:vAlign w:val="center"/>
          </w:tcPr>
          <w:p w14:paraId="424E217F" w14:textId="77777777" w:rsidR="003A17D7" w:rsidRPr="003A17D7" w:rsidRDefault="003A17D7" w:rsidP="003A17D7">
            <w:pPr>
              <w:spacing w:after="0" w:line="240" w:lineRule="auto"/>
              <w:jc w:val="center"/>
              <w:rPr>
                <w:rFonts w:eastAsia="Times New Roman" w:cs="Times New Roman"/>
                <w:b/>
                <w:sz w:val="22"/>
                <w:lang w:val="en-US"/>
              </w:rPr>
            </w:pPr>
            <w:r w:rsidRPr="003A17D7">
              <w:rPr>
                <w:rFonts w:eastAsia="Times New Roman" w:cs="Times New Roman"/>
                <w:b/>
                <w:sz w:val="22"/>
                <w:lang w:val="en-US"/>
              </w:rPr>
              <w:t>Јед</w:t>
            </w:r>
            <w:r w:rsidRPr="003A17D7">
              <w:rPr>
                <w:rFonts w:eastAsia="Times New Roman" w:cs="Times New Roman"/>
                <w:b/>
                <w:sz w:val="22"/>
                <w:lang w:val="sr-Cyrl-RS"/>
              </w:rPr>
              <w:t>иница</w:t>
            </w:r>
            <w:r w:rsidRPr="003A17D7">
              <w:rPr>
                <w:rFonts w:eastAsia="Times New Roman" w:cs="Times New Roman"/>
                <w:b/>
                <w:sz w:val="22"/>
                <w:lang w:val="en-US"/>
              </w:rPr>
              <w:t xml:space="preserve"> мере</w:t>
            </w:r>
          </w:p>
          <w:p w14:paraId="4A67D2FD" w14:textId="77777777" w:rsidR="003A17D7" w:rsidRPr="003A17D7" w:rsidRDefault="003A17D7" w:rsidP="003A17D7">
            <w:pPr>
              <w:spacing w:after="0" w:line="240" w:lineRule="auto"/>
              <w:jc w:val="center"/>
              <w:rPr>
                <w:rFonts w:eastAsia="Times New Roman" w:cs="Times New Roman"/>
                <w:sz w:val="22"/>
                <w:lang w:val="en-US"/>
              </w:rPr>
            </w:pPr>
            <w:r w:rsidRPr="003A17D7">
              <w:rPr>
                <w:rFonts w:eastAsia="Times New Roman" w:cs="Times New Roman"/>
                <w:b/>
                <w:sz w:val="22"/>
                <w:lang w:val="en-US"/>
              </w:rPr>
              <w:t>(</w:t>
            </w:r>
            <w:r w:rsidRPr="003A17D7">
              <w:rPr>
                <w:rFonts w:eastAsia="Times New Roman" w:cs="Times New Roman"/>
                <w:b/>
                <w:sz w:val="22"/>
                <w:lang w:val="sr-Cyrl-RS"/>
              </w:rPr>
              <w:t>комад</w:t>
            </w:r>
            <w:r w:rsidRPr="003A17D7">
              <w:rPr>
                <w:rFonts w:eastAsia="Times New Roman" w:cs="Times New Roman"/>
                <w:b/>
                <w:sz w:val="22"/>
                <w:lang w:val="en-US"/>
              </w:rPr>
              <w:t>)</w:t>
            </w:r>
          </w:p>
        </w:tc>
        <w:tc>
          <w:tcPr>
            <w:tcW w:w="2693" w:type="dxa"/>
            <w:vAlign w:val="center"/>
          </w:tcPr>
          <w:p w14:paraId="0C160330" w14:textId="77777777" w:rsidR="003A17D7" w:rsidRPr="003A17D7" w:rsidRDefault="003A17D7" w:rsidP="003A17D7">
            <w:pPr>
              <w:spacing w:after="0" w:line="240" w:lineRule="auto"/>
              <w:jc w:val="center"/>
              <w:rPr>
                <w:rFonts w:eastAsia="Times New Roman" w:cs="Times New Roman"/>
                <w:b/>
                <w:sz w:val="22"/>
              </w:rPr>
            </w:pPr>
            <w:r w:rsidRPr="003A17D7">
              <w:rPr>
                <w:rFonts w:eastAsia="Times New Roman" w:cs="Times New Roman"/>
                <w:b/>
                <w:sz w:val="22"/>
                <w:lang w:val="sr-Cyrl-RS"/>
              </w:rPr>
              <w:t>Кол.</w:t>
            </w:r>
          </w:p>
        </w:tc>
      </w:tr>
      <w:tr w:rsidR="003A17D7" w:rsidRPr="003A17D7" w14:paraId="61D8B121" w14:textId="77777777" w:rsidTr="003A17D7">
        <w:tc>
          <w:tcPr>
            <w:tcW w:w="709" w:type="dxa"/>
            <w:vAlign w:val="center"/>
          </w:tcPr>
          <w:p w14:paraId="780CD5F2" w14:textId="77777777" w:rsidR="003A17D7" w:rsidRPr="00F31073" w:rsidRDefault="003A17D7" w:rsidP="003A17D7">
            <w:pPr>
              <w:spacing w:after="0" w:line="240" w:lineRule="auto"/>
              <w:jc w:val="center"/>
              <w:rPr>
                <w:rFonts w:eastAsia="Times New Roman" w:cs="Times New Roman"/>
                <w:bCs/>
                <w:sz w:val="16"/>
                <w:szCs w:val="16"/>
                <w:lang w:val="en-US"/>
              </w:rPr>
            </w:pPr>
            <w:r w:rsidRPr="00F31073">
              <w:rPr>
                <w:rFonts w:eastAsia="Times New Roman" w:cs="Times New Roman"/>
                <w:bCs/>
                <w:sz w:val="16"/>
                <w:szCs w:val="16"/>
                <w:lang w:val="en-US"/>
              </w:rPr>
              <w:t>1</w:t>
            </w:r>
          </w:p>
        </w:tc>
        <w:tc>
          <w:tcPr>
            <w:tcW w:w="3573" w:type="dxa"/>
            <w:vAlign w:val="center"/>
          </w:tcPr>
          <w:p w14:paraId="1F788A38" w14:textId="77777777" w:rsidR="003A17D7" w:rsidRPr="00F31073" w:rsidRDefault="003A17D7" w:rsidP="003A17D7">
            <w:pPr>
              <w:spacing w:after="0" w:line="240" w:lineRule="auto"/>
              <w:jc w:val="center"/>
              <w:rPr>
                <w:rFonts w:eastAsia="Times New Roman" w:cs="Times New Roman"/>
                <w:bCs/>
                <w:color w:val="000000"/>
                <w:sz w:val="16"/>
                <w:szCs w:val="16"/>
                <w:lang w:val="sr-Cyrl-CS"/>
              </w:rPr>
            </w:pPr>
            <w:r w:rsidRPr="00F31073">
              <w:rPr>
                <w:rFonts w:eastAsia="Times New Roman" w:cs="Times New Roman"/>
                <w:bCs/>
                <w:color w:val="000000"/>
                <w:sz w:val="16"/>
                <w:szCs w:val="16"/>
                <w:lang w:val="sr-Cyrl-CS"/>
              </w:rPr>
              <w:t>2</w:t>
            </w:r>
          </w:p>
        </w:tc>
        <w:tc>
          <w:tcPr>
            <w:tcW w:w="1134" w:type="dxa"/>
            <w:vAlign w:val="center"/>
          </w:tcPr>
          <w:p w14:paraId="6E5B4FFF" w14:textId="77777777" w:rsidR="003A17D7" w:rsidRPr="00F31073" w:rsidRDefault="003A17D7" w:rsidP="003A17D7">
            <w:pPr>
              <w:spacing w:after="0" w:line="240" w:lineRule="auto"/>
              <w:jc w:val="center"/>
              <w:rPr>
                <w:rFonts w:eastAsia="Times New Roman" w:cs="Times New Roman"/>
                <w:bCs/>
                <w:sz w:val="16"/>
                <w:szCs w:val="16"/>
                <w:lang w:val="en-US"/>
              </w:rPr>
            </w:pPr>
            <w:r w:rsidRPr="00F31073">
              <w:rPr>
                <w:rFonts w:eastAsia="Times New Roman" w:cs="Times New Roman"/>
                <w:bCs/>
                <w:sz w:val="16"/>
                <w:szCs w:val="16"/>
                <w:lang w:val="en-US"/>
              </w:rPr>
              <w:t>3</w:t>
            </w:r>
          </w:p>
        </w:tc>
        <w:tc>
          <w:tcPr>
            <w:tcW w:w="2693" w:type="dxa"/>
            <w:vAlign w:val="center"/>
          </w:tcPr>
          <w:p w14:paraId="4018D8AE" w14:textId="77777777" w:rsidR="003A17D7" w:rsidRPr="00F31073" w:rsidRDefault="003A17D7" w:rsidP="003A17D7">
            <w:pPr>
              <w:spacing w:after="0" w:line="240" w:lineRule="auto"/>
              <w:jc w:val="center"/>
              <w:rPr>
                <w:rFonts w:eastAsia="Times New Roman" w:cs="Times New Roman"/>
                <w:bCs/>
                <w:sz w:val="16"/>
                <w:szCs w:val="16"/>
                <w:lang w:val="sr-Cyrl-CS"/>
              </w:rPr>
            </w:pPr>
            <w:r w:rsidRPr="00F31073">
              <w:rPr>
                <w:rFonts w:eastAsia="Times New Roman" w:cs="Times New Roman"/>
                <w:bCs/>
                <w:sz w:val="16"/>
                <w:szCs w:val="16"/>
                <w:lang w:val="sr-Cyrl-CS"/>
              </w:rPr>
              <w:t>4</w:t>
            </w:r>
          </w:p>
        </w:tc>
      </w:tr>
      <w:tr w:rsidR="003A17D7" w:rsidRPr="003A17D7" w14:paraId="2F0B7D12" w14:textId="77777777" w:rsidTr="003A17D7">
        <w:tc>
          <w:tcPr>
            <w:tcW w:w="709" w:type="dxa"/>
            <w:vAlign w:val="center"/>
          </w:tcPr>
          <w:p w14:paraId="51102A36" w14:textId="77777777" w:rsidR="003A17D7" w:rsidRPr="003A17D7" w:rsidRDefault="003A17D7" w:rsidP="003A17D7">
            <w:pPr>
              <w:spacing w:after="0" w:line="240" w:lineRule="auto"/>
              <w:jc w:val="center"/>
              <w:rPr>
                <w:rFonts w:eastAsia="Times New Roman" w:cs="Times New Roman"/>
                <w:sz w:val="22"/>
                <w:lang w:val="sr-Cyrl-RS"/>
              </w:rPr>
            </w:pPr>
            <w:r w:rsidRPr="003A17D7">
              <w:rPr>
                <w:rFonts w:eastAsia="Times New Roman" w:cs="Times New Roman"/>
                <w:sz w:val="22"/>
                <w:lang w:val="sr-Cyrl-RS"/>
              </w:rPr>
              <w:t>1.</w:t>
            </w:r>
          </w:p>
        </w:tc>
        <w:tc>
          <w:tcPr>
            <w:tcW w:w="3573" w:type="dxa"/>
            <w:vAlign w:val="center"/>
          </w:tcPr>
          <w:p w14:paraId="743030AE" w14:textId="77777777" w:rsidR="003A17D7" w:rsidRPr="003A17D7" w:rsidRDefault="003A17D7" w:rsidP="003A17D7">
            <w:pPr>
              <w:spacing w:after="0" w:line="240" w:lineRule="auto"/>
              <w:jc w:val="center"/>
              <w:rPr>
                <w:rFonts w:eastAsia="Times New Roman" w:cs="Times New Roman"/>
                <w:b/>
                <w:bCs/>
                <w:color w:val="000000"/>
                <w:sz w:val="22"/>
                <w:lang w:val="sr-Cyrl-RS"/>
              </w:rPr>
            </w:pPr>
            <w:r w:rsidRPr="003A17D7">
              <w:rPr>
                <w:rFonts w:eastAsia="Calibri" w:cs="Times New Roman"/>
                <w:sz w:val="22"/>
                <w:lang w:val="sr-Cyrl-RS"/>
              </w:rPr>
              <w:t xml:space="preserve">Набавка теретног возила са уграђеним расхладним термо режимом </w:t>
            </w:r>
          </w:p>
        </w:tc>
        <w:tc>
          <w:tcPr>
            <w:tcW w:w="1134" w:type="dxa"/>
            <w:vAlign w:val="center"/>
          </w:tcPr>
          <w:p w14:paraId="77C885F5" w14:textId="77777777" w:rsidR="003A17D7" w:rsidRPr="003A17D7" w:rsidRDefault="003A17D7" w:rsidP="003A17D7">
            <w:pPr>
              <w:spacing w:after="0" w:line="240" w:lineRule="auto"/>
              <w:jc w:val="center"/>
              <w:rPr>
                <w:rFonts w:eastAsia="Times New Roman" w:cs="Times New Roman"/>
                <w:color w:val="000000"/>
                <w:sz w:val="22"/>
                <w:vertAlign w:val="superscript"/>
                <w:lang w:val="sr-Cyrl-RS"/>
              </w:rPr>
            </w:pPr>
            <w:r w:rsidRPr="003A17D7">
              <w:rPr>
                <w:rFonts w:eastAsia="Times New Roman" w:cs="Times New Roman"/>
                <w:color w:val="000000"/>
                <w:sz w:val="22"/>
                <w:lang w:val="sr-Cyrl-RS"/>
              </w:rPr>
              <w:t>комад</w:t>
            </w:r>
          </w:p>
        </w:tc>
        <w:tc>
          <w:tcPr>
            <w:tcW w:w="2693" w:type="dxa"/>
            <w:vAlign w:val="center"/>
          </w:tcPr>
          <w:p w14:paraId="62C806DB" w14:textId="77777777" w:rsidR="003A17D7" w:rsidRPr="00F31073" w:rsidRDefault="003A17D7" w:rsidP="003A17D7">
            <w:pPr>
              <w:spacing w:after="0" w:line="240" w:lineRule="auto"/>
              <w:jc w:val="center"/>
              <w:rPr>
                <w:rFonts w:eastAsia="Times New Roman" w:cs="Times New Roman"/>
                <w:b/>
                <w:bCs/>
                <w:color w:val="000000"/>
                <w:sz w:val="22"/>
                <w:lang w:val="sr-Cyrl-RS"/>
              </w:rPr>
            </w:pPr>
            <w:r w:rsidRPr="00F31073">
              <w:rPr>
                <w:rFonts w:eastAsia="Times New Roman" w:cs="Times New Roman"/>
                <w:b/>
                <w:bCs/>
                <w:color w:val="000000"/>
                <w:sz w:val="22"/>
                <w:lang w:val="sr-Cyrl-RS"/>
              </w:rPr>
              <w:t>1</w:t>
            </w:r>
          </w:p>
        </w:tc>
      </w:tr>
    </w:tbl>
    <w:p w14:paraId="7C8A424B" w14:textId="77777777" w:rsidR="003A17D7" w:rsidRDefault="003A17D7" w:rsidP="001B4456">
      <w:pPr>
        <w:pStyle w:val="BodyText"/>
        <w:ind w:left="0" w:firstLine="0"/>
        <w:rPr>
          <w:rFonts w:ascii="Times New Roman" w:hAnsi="Times New Roman" w:cs="Times New Roman"/>
        </w:rPr>
      </w:pPr>
    </w:p>
    <w:p w14:paraId="43E78FA1" w14:textId="77777777" w:rsidR="003A17D7" w:rsidRDefault="003A17D7" w:rsidP="003A17D7">
      <w:pPr>
        <w:ind w:firstLine="610"/>
        <w:rPr>
          <w:b/>
          <w:bCs/>
          <w:szCs w:val="24"/>
          <w:lang w:val="sr-Cyrl-RS"/>
        </w:rPr>
      </w:pPr>
      <w:r>
        <w:rPr>
          <w:b/>
          <w:bCs/>
          <w:szCs w:val="24"/>
          <w:lang w:val="sr-Cyrl-RS"/>
        </w:rPr>
        <w:t>Техничке карактеристике:</w:t>
      </w:r>
    </w:p>
    <w:p w14:paraId="257DEC21" w14:textId="77777777" w:rsidR="003A17D7" w:rsidRPr="00480CE6" w:rsidRDefault="003A17D7" w:rsidP="003A17D7">
      <w:pPr>
        <w:ind w:firstLine="610"/>
        <w:rPr>
          <w:b/>
          <w:bCs/>
          <w:szCs w:val="24"/>
          <w:lang w:val="sr-Cyrl-RS"/>
        </w:rPr>
      </w:pPr>
      <w:r w:rsidRPr="008931B8">
        <w:rPr>
          <w:b/>
          <w:bCs/>
          <w:szCs w:val="24"/>
          <w:u w:val="single"/>
          <w:lang w:val="sr-Cyrl-RS"/>
        </w:rPr>
        <w:t>Димензије возила (пре надоградње):</w:t>
      </w:r>
    </w:p>
    <w:p w14:paraId="6AD88341" w14:textId="5DC28BC5" w:rsidR="003A17D7" w:rsidRPr="0016254A" w:rsidRDefault="003A17D7" w:rsidP="003A17D7">
      <w:pPr>
        <w:pStyle w:val="BodyText"/>
        <w:rPr>
          <w:rFonts w:ascii="Times New Roman" w:hAnsi="Times New Roman" w:cs="Times New Roman"/>
          <w:lang w:val="sr-Cyrl-RS"/>
        </w:rPr>
      </w:pPr>
      <w:r w:rsidRPr="00B40113">
        <w:rPr>
          <w:rFonts w:ascii="Times New Roman" w:hAnsi="Times New Roman" w:cs="Times New Roman"/>
        </w:rPr>
        <w:t>•</w:t>
      </w:r>
      <w:r w:rsidRPr="00B40113">
        <w:rPr>
          <w:rFonts w:ascii="Times New Roman" w:hAnsi="Times New Roman" w:cs="Times New Roman"/>
        </w:rPr>
        <w:tab/>
      </w:r>
      <w:r>
        <w:rPr>
          <w:rFonts w:ascii="Times New Roman" w:hAnsi="Times New Roman" w:cs="Times New Roman"/>
          <w:lang w:val="sr-Cyrl-RS"/>
        </w:rPr>
        <w:t xml:space="preserve">Врста возила:Теретно </w:t>
      </w:r>
      <w:r w:rsidR="00143FC6">
        <w:rPr>
          <w:rFonts w:ascii="Times New Roman" w:hAnsi="Times New Roman" w:cs="Times New Roman"/>
          <w:lang w:val="sr-Latn-RS"/>
        </w:rPr>
        <w:t>N</w:t>
      </w:r>
      <w:r>
        <w:rPr>
          <w:rFonts w:ascii="Times New Roman" w:hAnsi="Times New Roman" w:cs="Times New Roman"/>
          <w:lang w:val="sr-Cyrl-RS"/>
        </w:rPr>
        <w:t>1 са затвореним товарним простором</w:t>
      </w:r>
      <w:r>
        <w:rPr>
          <w:rFonts w:ascii="Times New Roman" w:hAnsi="Times New Roman" w:cs="Times New Roman"/>
          <w:lang w:val="sr-Latn-RS"/>
        </w:rPr>
        <w:t>-</w:t>
      </w:r>
      <w:r>
        <w:rPr>
          <w:rFonts w:ascii="Times New Roman" w:hAnsi="Times New Roman" w:cs="Times New Roman"/>
          <w:lang w:val="sr-Cyrl-RS"/>
        </w:rPr>
        <w:t>моноволумен;</w:t>
      </w:r>
    </w:p>
    <w:p w14:paraId="0F304994" w14:textId="77777777" w:rsidR="003A17D7" w:rsidRPr="0016254A" w:rsidRDefault="003A17D7" w:rsidP="003A17D7">
      <w:pPr>
        <w:pStyle w:val="BodyText"/>
        <w:rPr>
          <w:rFonts w:ascii="Times New Roman" w:hAnsi="Times New Roman" w:cs="Times New Roman"/>
          <w:lang w:val="sr-Cyrl-RS"/>
        </w:rPr>
      </w:pPr>
      <w:r w:rsidRPr="00B40113">
        <w:rPr>
          <w:rFonts w:ascii="Times New Roman" w:hAnsi="Times New Roman" w:cs="Times New Roman"/>
        </w:rPr>
        <w:t>•</w:t>
      </w:r>
      <w:r w:rsidRPr="00B40113">
        <w:rPr>
          <w:rFonts w:ascii="Times New Roman" w:hAnsi="Times New Roman" w:cs="Times New Roman"/>
        </w:rPr>
        <w:tab/>
      </w:r>
      <w:r>
        <w:rPr>
          <w:rFonts w:ascii="Times New Roman" w:hAnsi="Times New Roman" w:cs="Times New Roman"/>
          <w:lang w:val="sr-Cyrl-RS"/>
        </w:rPr>
        <w:t>Минимална запремина товарног простора:4,1м3;</w:t>
      </w:r>
    </w:p>
    <w:p w14:paraId="4A837B12" w14:textId="77777777" w:rsidR="003A17D7" w:rsidRPr="000D136D" w:rsidRDefault="003A17D7" w:rsidP="003A17D7">
      <w:pPr>
        <w:pStyle w:val="BodyText"/>
        <w:rPr>
          <w:rFonts w:ascii="Times New Roman" w:hAnsi="Times New Roman" w:cs="Times New Roman"/>
          <w:lang w:val="sr-Cyrl-RS"/>
        </w:rPr>
      </w:pPr>
      <w:r w:rsidRPr="00B40113">
        <w:rPr>
          <w:rFonts w:ascii="Times New Roman" w:hAnsi="Times New Roman" w:cs="Times New Roman"/>
        </w:rPr>
        <w:t>•</w:t>
      </w:r>
      <w:r w:rsidRPr="00B40113">
        <w:rPr>
          <w:rFonts w:ascii="Times New Roman" w:hAnsi="Times New Roman" w:cs="Times New Roman"/>
        </w:rPr>
        <w:tab/>
      </w:r>
      <w:bookmarkStart w:id="0" w:name="_Hlk142377991"/>
      <w:r>
        <w:rPr>
          <w:rFonts w:ascii="Times New Roman" w:hAnsi="Times New Roman" w:cs="Times New Roman"/>
          <w:lang w:val="sr-Cyrl-RS"/>
        </w:rPr>
        <w:t>Минимална дужина возила:4.750 мм</w:t>
      </w:r>
      <w:r w:rsidRPr="00B40113">
        <w:rPr>
          <w:rFonts w:ascii="Times New Roman" w:hAnsi="Times New Roman" w:cs="Times New Roman"/>
        </w:rPr>
        <w:t xml:space="preserve"> </w:t>
      </w:r>
      <w:bookmarkEnd w:id="0"/>
      <w:r>
        <w:rPr>
          <w:rFonts w:ascii="Times New Roman" w:hAnsi="Times New Roman" w:cs="Times New Roman"/>
          <w:lang w:val="sr-Cyrl-RS"/>
        </w:rPr>
        <w:t>;</w:t>
      </w:r>
    </w:p>
    <w:p w14:paraId="3115463E" w14:textId="77777777" w:rsidR="003A17D7" w:rsidRPr="000D136D" w:rsidRDefault="003A17D7" w:rsidP="003A17D7">
      <w:pPr>
        <w:pStyle w:val="BodyText"/>
        <w:rPr>
          <w:rFonts w:ascii="Times New Roman" w:hAnsi="Times New Roman" w:cs="Times New Roman"/>
          <w:lang w:val="sr-Cyrl-RS"/>
        </w:rPr>
      </w:pPr>
      <w:r w:rsidRPr="00B40113">
        <w:rPr>
          <w:rFonts w:ascii="Times New Roman" w:hAnsi="Times New Roman" w:cs="Times New Roman"/>
        </w:rPr>
        <w:t>•</w:t>
      </w:r>
      <w:r w:rsidRPr="00B40113">
        <w:rPr>
          <w:rFonts w:ascii="Times New Roman" w:hAnsi="Times New Roman" w:cs="Times New Roman"/>
        </w:rPr>
        <w:tab/>
      </w:r>
      <w:r>
        <w:rPr>
          <w:rFonts w:ascii="Times New Roman" w:hAnsi="Times New Roman" w:cs="Times New Roman"/>
          <w:lang w:val="sr-Cyrl-RS"/>
        </w:rPr>
        <w:t>Минимална дужина товарног простора: 2.150 мм</w:t>
      </w:r>
      <w:r w:rsidRPr="00B40113">
        <w:rPr>
          <w:rFonts w:ascii="Times New Roman" w:hAnsi="Times New Roman" w:cs="Times New Roman"/>
        </w:rPr>
        <w:t xml:space="preserve"> </w:t>
      </w:r>
      <w:r>
        <w:rPr>
          <w:rFonts w:ascii="Times New Roman" w:hAnsi="Times New Roman" w:cs="Times New Roman"/>
          <w:lang w:val="sr-Cyrl-RS"/>
        </w:rPr>
        <w:t>;</w:t>
      </w:r>
    </w:p>
    <w:p w14:paraId="18349729" w14:textId="77777777" w:rsidR="003A17D7" w:rsidRPr="000D136D" w:rsidRDefault="003A17D7" w:rsidP="003A17D7">
      <w:pPr>
        <w:pStyle w:val="BodyText"/>
        <w:rPr>
          <w:rFonts w:ascii="Times New Roman" w:hAnsi="Times New Roman" w:cs="Times New Roman"/>
          <w:lang w:val="sr-Cyrl-RS"/>
        </w:rPr>
      </w:pPr>
      <w:r w:rsidRPr="00B40113">
        <w:rPr>
          <w:rFonts w:ascii="Times New Roman" w:hAnsi="Times New Roman" w:cs="Times New Roman"/>
        </w:rPr>
        <w:t>•</w:t>
      </w:r>
      <w:r w:rsidRPr="00B40113">
        <w:rPr>
          <w:rFonts w:ascii="Times New Roman" w:hAnsi="Times New Roman" w:cs="Times New Roman"/>
        </w:rPr>
        <w:tab/>
      </w:r>
      <w:r>
        <w:rPr>
          <w:rFonts w:ascii="Times New Roman" w:hAnsi="Times New Roman" w:cs="Times New Roman"/>
          <w:lang w:val="sr-Cyrl-RS"/>
        </w:rPr>
        <w:t>Минимална висина товарног простора: 1.250 мм</w:t>
      </w:r>
      <w:r w:rsidRPr="00B40113">
        <w:rPr>
          <w:rFonts w:ascii="Times New Roman" w:hAnsi="Times New Roman" w:cs="Times New Roman"/>
        </w:rPr>
        <w:t xml:space="preserve"> </w:t>
      </w:r>
      <w:r>
        <w:rPr>
          <w:rFonts w:ascii="Times New Roman" w:hAnsi="Times New Roman" w:cs="Times New Roman"/>
          <w:lang w:val="sr-Cyrl-RS"/>
        </w:rPr>
        <w:t>;</w:t>
      </w:r>
    </w:p>
    <w:p w14:paraId="3497C32E" w14:textId="77777777" w:rsidR="003A17D7" w:rsidRPr="000D136D" w:rsidRDefault="003A17D7" w:rsidP="003A17D7">
      <w:pPr>
        <w:pStyle w:val="BodyText"/>
        <w:rPr>
          <w:rFonts w:ascii="Times New Roman" w:hAnsi="Times New Roman" w:cs="Times New Roman"/>
          <w:lang w:val="sr-Cyrl-RS"/>
        </w:rPr>
      </w:pPr>
      <w:r w:rsidRPr="00B40113">
        <w:rPr>
          <w:rFonts w:ascii="Times New Roman" w:hAnsi="Times New Roman" w:cs="Times New Roman"/>
        </w:rPr>
        <w:t>•</w:t>
      </w:r>
      <w:r w:rsidRPr="00B40113">
        <w:rPr>
          <w:rFonts w:ascii="Times New Roman" w:hAnsi="Times New Roman" w:cs="Times New Roman"/>
        </w:rPr>
        <w:tab/>
      </w:r>
      <w:r>
        <w:rPr>
          <w:rFonts w:ascii="Times New Roman" w:hAnsi="Times New Roman" w:cs="Times New Roman"/>
          <w:lang w:val="sr-Cyrl-RS"/>
        </w:rPr>
        <w:t>Минимална носивост: 900 кг</w:t>
      </w:r>
      <w:r w:rsidRPr="00B40113">
        <w:rPr>
          <w:rFonts w:ascii="Times New Roman" w:hAnsi="Times New Roman" w:cs="Times New Roman"/>
        </w:rPr>
        <w:t xml:space="preserve"> </w:t>
      </w:r>
      <w:r>
        <w:rPr>
          <w:rFonts w:ascii="Times New Roman" w:hAnsi="Times New Roman" w:cs="Times New Roman"/>
          <w:lang w:val="sr-Cyrl-RS"/>
        </w:rPr>
        <w:t>;</w:t>
      </w:r>
    </w:p>
    <w:p w14:paraId="3D2799E5" w14:textId="77777777" w:rsidR="003A17D7" w:rsidRPr="0016254A" w:rsidRDefault="003A17D7" w:rsidP="003A17D7">
      <w:pPr>
        <w:pStyle w:val="BodyText"/>
        <w:rPr>
          <w:rFonts w:ascii="Times New Roman" w:hAnsi="Times New Roman" w:cs="Times New Roman"/>
          <w:lang w:val="sr-Cyrl-RS"/>
        </w:rPr>
      </w:pPr>
      <w:r w:rsidRPr="00B40113">
        <w:rPr>
          <w:rFonts w:ascii="Times New Roman" w:hAnsi="Times New Roman" w:cs="Times New Roman"/>
        </w:rPr>
        <w:t>•</w:t>
      </w:r>
      <w:r w:rsidRPr="00B40113">
        <w:rPr>
          <w:rFonts w:ascii="Times New Roman" w:hAnsi="Times New Roman" w:cs="Times New Roman"/>
        </w:rPr>
        <w:tab/>
      </w:r>
      <w:r>
        <w:rPr>
          <w:rFonts w:ascii="Times New Roman" w:hAnsi="Times New Roman" w:cs="Times New Roman"/>
          <w:lang w:val="sr-Cyrl-RS"/>
        </w:rPr>
        <w:t xml:space="preserve">Међуосовинско растојање : </w:t>
      </w:r>
      <w:r>
        <w:rPr>
          <w:rFonts w:ascii="Times New Roman" w:hAnsi="Times New Roman" w:cs="Times New Roman"/>
          <w:lang w:val="sr-Latn-RS"/>
        </w:rPr>
        <w:t>O</w:t>
      </w:r>
      <w:r>
        <w:rPr>
          <w:rFonts w:ascii="Times New Roman" w:hAnsi="Times New Roman" w:cs="Times New Roman"/>
          <w:lang w:val="sr-Cyrl-RS"/>
        </w:rPr>
        <w:t>д 3.100 мм до</w:t>
      </w:r>
      <w:r w:rsidRPr="00B40113">
        <w:rPr>
          <w:rFonts w:ascii="Times New Roman" w:hAnsi="Times New Roman" w:cs="Times New Roman"/>
        </w:rPr>
        <w:t xml:space="preserve"> </w:t>
      </w:r>
      <w:r>
        <w:rPr>
          <w:rFonts w:ascii="Times New Roman" w:hAnsi="Times New Roman" w:cs="Times New Roman"/>
          <w:lang w:val="sr-Cyrl-RS"/>
        </w:rPr>
        <w:t>3.300 мм;</w:t>
      </w:r>
    </w:p>
    <w:p w14:paraId="3347CC65" w14:textId="77777777" w:rsidR="003A17D7" w:rsidRPr="0016254A" w:rsidRDefault="003A17D7" w:rsidP="003A17D7">
      <w:pPr>
        <w:pStyle w:val="BodyText"/>
        <w:rPr>
          <w:rFonts w:ascii="Times New Roman" w:hAnsi="Times New Roman" w:cs="Times New Roman"/>
          <w:lang w:val="sr-Cyrl-RS"/>
        </w:rPr>
      </w:pPr>
      <w:r w:rsidRPr="00B40113">
        <w:rPr>
          <w:rFonts w:ascii="Times New Roman" w:hAnsi="Times New Roman" w:cs="Times New Roman"/>
        </w:rPr>
        <w:t>•</w:t>
      </w:r>
      <w:r w:rsidRPr="00B40113">
        <w:rPr>
          <w:rFonts w:ascii="Times New Roman" w:hAnsi="Times New Roman" w:cs="Times New Roman"/>
        </w:rPr>
        <w:tab/>
      </w:r>
      <w:r>
        <w:rPr>
          <w:rFonts w:ascii="Times New Roman" w:hAnsi="Times New Roman" w:cs="Times New Roman"/>
          <w:lang w:val="sr-Cyrl-RS"/>
        </w:rPr>
        <w:t xml:space="preserve">Запремина мотора: </w:t>
      </w:r>
      <w:r>
        <w:rPr>
          <w:rFonts w:ascii="Times New Roman" w:hAnsi="Times New Roman" w:cs="Times New Roman"/>
          <w:lang w:val="sr-Latn-RS"/>
        </w:rPr>
        <w:t>M</w:t>
      </w:r>
      <w:r>
        <w:rPr>
          <w:rFonts w:ascii="Times New Roman" w:hAnsi="Times New Roman" w:cs="Times New Roman"/>
          <w:lang w:val="sr-Cyrl-RS"/>
        </w:rPr>
        <w:t>инимум 1.590 цм;</w:t>
      </w:r>
    </w:p>
    <w:p w14:paraId="64790F3D" w14:textId="77777777" w:rsidR="003A17D7" w:rsidRPr="000D136D" w:rsidRDefault="003A17D7" w:rsidP="003A17D7">
      <w:pPr>
        <w:pStyle w:val="BodyText"/>
        <w:rPr>
          <w:rFonts w:ascii="Times New Roman" w:hAnsi="Times New Roman" w:cs="Times New Roman"/>
          <w:lang w:val="sr-Cyrl-RS"/>
        </w:rPr>
      </w:pPr>
      <w:r w:rsidRPr="00B40113">
        <w:rPr>
          <w:rFonts w:ascii="Times New Roman" w:hAnsi="Times New Roman" w:cs="Times New Roman"/>
        </w:rPr>
        <w:t>•</w:t>
      </w:r>
      <w:r w:rsidRPr="00B40113">
        <w:rPr>
          <w:rFonts w:ascii="Times New Roman" w:hAnsi="Times New Roman" w:cs="Times New Roman"/>
        </w:rPr>
        <w:tab/>
      </w:r>
      <w:r>
        <w:rPr>
          <w:rFonts w:ascii="Times New Roman" w:hAnsi="Times New Roman" w:cs="Times New Roman"/>
          <w:lang w:val="sr-Cyrl-RS"/>
        </w:rPr>
        <w:t xml:space="preserve">Снага мотора: Минимум 88 </w:t>
      </w:r>
      <w:r>
        <w:rPr>
          <w:rFonts w:ascii="Times New Roman" w:hAnsi="Times New Roman" w:cs="Times New Roman"/>
          <w:lang w:val="sr-Latn-RS"/>
        </w:rPr>
        <w:t>kw</w:t>
      </w:r>
      <w:r>
        <w:rPr>
          <w:rFonts w:ascii="Times New Roman" w:hAnsi="Times New Roman" w:cs="Times New Roman"/>
          <w:lang w:val="sr-Cyrl-RS"/>
        </w:rPr>
        <w:t>;</w:t>
      </w:r>
    </w:p>
    <w:p w14:paraId="134A7B1E" w14:textId="77777777" w:rsidR="003A17D7" w:rsidRPr="000D136D" w:rsidRDefault="003A17D7" w:rsidP="003A17D7">
      <w:pPr>
        <w:pStyle w:val="BodyText"/>
        <w:rPr>
          <w:rFonts w:ascii="Times New Roman" w:hAnsi="Times New Roman" w:cs="Times New Roman"/>
          <w:lang w:val="sr-Cyrl-RS"/>
        </w:rPr>
      </w:pPr>
      <w:r w:rsidRPr="00B40113">
        <w:rPr>
          <w:rFonts w:ascii="Times New Roman" w:hAnsi="Times New Roman" w:cs="Times New Roman"/>
        </w:rPr>
        <w:t>•</w:t>
      </w:r>
      <w:r w:rsidRPr="00B40113">
        <w:rPr>
          <w:rFonts w:ascii="Times New Roman" w:hAnsi="Times New Roman" w:cs="Times New Roman"/>
        </w:rPr>
        <w:tab/>
      </w:r>
      <w:r>
        <w:rPr>
          <w:rFonts w:ascii="Times New Roman" w:hAnsi="Times New Roman" w:cs="Times New Roman"/>
          <w:lang w:val="sr-Cyrl-RS"/>
        </w:rPr>
        <w:t>Погонско гориво и еколошка норма: Еуродизел -мин. Еуро 6</w:t>
      </w:r>
      <w:r>
        <w:rPr>
          <w:rFonts w:ascii="Times New Roman" w:hAnsi="Times New Roman" w:cs="Times New Roman"/>
          <w:lang w:val="sr-Latn-RS"/>
        </w:rPr>
        <w:t xml:space="preserve"> d-final</w:t>
      </w:r>
      <w:r>
        <w:rPr>
          <w:rFonts w:ascii="Times New Roman" w:hAnsi="Times New Roman" w:cs="Times New Roman"/>
          <w:lang w:val="sr-Cyrl-RS"/>
        </w:rPr>
        <w:t xml:space="preserve"> .</w:t>
      </w:r>
    </w:p>
    <w:p w14:paraId="2B61ED37" w14:textId="77777777" w:rsidR="003A17D7" w:rsidRPr="008931B8" w:rsidRDefault="003A17D7" w:rsidP="003A17D7">
      <w:pPr>
        <w:pStyle w:val="BodyText"/>
        <w:ind w:firstLine="0"/>
        <w:rPr>
          <w:rFonts w:ascii="Times New Roman" w:hAnsi="Times New Roman" w:cs="Times New Roman"/>
          <w:b/>
          <w:bCs/>
          <w:sz w:val="24"/>
          <w:szCs w:val="24"/>
          <w:u w:val="single"/>
          <w:lang w:val="sr-Cyrl-RS"/>
        </w:rPr>
      </w:pPr>
      <w:r w:rsidRPr="008931B8">
        <w:rPr>
          <w:rFonts w:ascii="Times New Roman" w:hAnsi="Times New Roman" w:cs="Times New Roman"/>
          <w:b/>
          <w:bCs/>
          <w:sz w:val="24"/>
          <w:szCs w:val="24"/>
          <w:u w:val="single"/>
          <w:lang w:val="sr-Cyrl-RS"/>
        </w:rPr>
        <w:t>Опрема:</w:t>
      </w:r>
    </w:p>
    <w:p w14:paraId="66D61D1C" w14:textId="77777777" w:rsidR="003A17D7" w:rsidRPr="0016254A" w:rsidRDefault="003A17D7" w:rsidP="003A17D7">
      <w:pPr>
        <w:pStyle w:val="BodyText"/>
        <w:ind w:firstLine="0"/>
        <w:rPr>
          <w:rFonts w:ascii="Times New Roman" w:hAnsi="Times New Roman" w:cs="Times New Roman"/>
          <w:b/>
          <w:bCs/>
          <w:sz w:val="24"/>
          <w:szCs w:val="24"/>
          <w:lang w:val="sr-Cyrl-RS"/>
        </w:rPr>
      </w:pPr>
    </w:p>
    <w:p w14:paraId="3F27BBF9" w14:textId="77777777" w:rsidR="003A17D7" w:rsidRPr="0016254A" w:rsidRDefault="003A17D7" w:rsidP="003A17D7">
      <w:pPr>
        <w:pStyle w:val="BodyText"/>
        <w:rPr>
          <w:rFonts w:ascii="Times New Roman" w:hAnsi="Times New Roman" w:cs="Times New Roman"/>
          <w:lang w:val="sr-Cyrl-RS"/>
        </w:rPr>
      </w:pPr>
      <w:r w:rsidRPr="00B40113">
        <w:rPr>
          <w:rFonts w:ascii="Times New Roman" w:hAnsi="Times New Roman" w:cs="Times New Roman"/>
        </w:rPr>
        <w:t>•</w:t>
      </w:r>
      <w:r w:rsidRPr="00B40113">
        <w:rPr>
          <w:rFonts w:ascii="Times New Roman" w:hAnsi="Times New Roman" w:cs="Times New Roman"/>
        </w:rPr>
        <w:tab/>
      </w:r>
      <w:r>
        <w:rPr>
          <w:rFonts w:ascii="Times New Roman" w:hAnsi="Times New Roman" w:cs="Times New Roman"/>
          <w:lang w:val="sr-Cyrl-RS"/>
        </w:rPr>
        <w:t>Борд компјутер</w:t>
      </w:r>
      <w:r>
        <w:rPr>
          <w:rFonts w:ascii="Times New Roman" w:hAnsi="Times New Roman" w:cs="Times New Roman"/>
          <w:lang w:val="sr-Cyrl-RS"/>
        </w:rPr>
        <w:tab/>
      </w:r>
      <w:r>
        <w:rPr>
          <w:rFonts w:ascii="Times New Roman" w:hAnsi="Times New Roman" w:cs="Times New Roman"/>
          <w:lang w:val="sr-Cyrl-RS"/>
        </w:rPr>
        <w:tab/>
      </w:r>
      <w:r>
        <w:rPr>
          <w:rFonts w:ascii="Times New Roman" w:hAnsi="Times New Roman" w:cs="Times New Roman"/>
          <w:lang w:val="sr-Cyrl-RS"/>
        </w:rPr>
        <w:tab/>
      </w:r>
      <w:r>
        <w:rPr>
          <w:rFonts w:ascii="Times New Roman" w:hAnsi="Times New Roman" w:cs="Times New Roman"/>
          <w:lang w:val="sr-Cyrl-RS"/>
        </w:rPr>
        <w:tab/>
      </w:r>
      <w:r>
        <w:rPr>
          <w:rFonts w:ascii="Times New Roman" w:hAnsi="Times New Roman" w:cs="Times New Roman"/>
          <w:lang w:val="sr-Cyrl-RS"/>
        </w:rPr>
        <w:tab/>
      </w:r>
      <w:r w:rsidRPr="00B40113">
        <w:rPr>
          <w:rFonts w:ascii="Times New Roman" w:hAnsi="Times New Roman" w:cs="Times New Roman"/>
        </w:rPr>
        <w:t>•</w:t>
      </w:r>
      <w:r>
        <w:rPr>
          <w:rFonts w:ascii="Times New Roman" w:hAnsi="Times New Roman" w:cs="Times New Roman"/>
          <w:lang w:val="sr-Cyrl-RS"/>
        </w:rPr>
        <w:t>Електрично подешавање висине фарова</w:t>
      </w:r>
    </w:p>
    <w:p w14:paraId="72632282" w14:textId="77777777" w:rsidR="003A17D7" w:rsidRDefault="003A17D7" w:rsidP="003A17D7">
      <w:pPr>
        <w:pStyle w:val="BodyText"/>
        <w:rPr>
          <w:rFonts w:ascii="Times New Roman" w:hAnsi="Times New Roman" w:cs="Times New Roman"/>
          <w:lang w:val="sr-Cyrl-RS"/>
        </w:rPr>
      </w:pPr>
      <w:r w:rsidRPr="00B40113">
        <w:rPr>
          <w:rFonts w:ascii="Times New Roman" w:hAnsi="Times New Roman" w:cs="Times New Roman"/>
        </w:rPr>
        <w:t>•</w:t>
      </w:r>
      <w:r w:rsidRPr="00B40113">
        <w:rPr>
          <w:rFonts w:ascii="Times New Roman" w:hAnsi="Times New Roman" w:cs="Times New Roman"/>
        </w:rPr>
        <w:tab/>
      </w:r>
      <w:r>
        <w:rPr>
          <w:rFonts w:ascii="Times New Roman" w:hAnsi="Times New Roman" w:cs="Times New Roman"/>
          <w:lang w:val="sr-Latn-RS"/>
        </w:rPr>
        <w:t>ABS</w:t>
      </w:r>
      <w:r>
        <w:rPr>
          <w:rFonts w:ascii="Times New Roman" w:hAnsi="Times New Roman" w:cs="Times New Roman"/>
          <w:lang w:val="sr-Cyrl-RS"/>
        </w:rPr>
        <w:tab/>
      </w:r>
      <w:r>
        <w:rPr>
          <w:rFonts w:ascii="Times New Roman" w:hAnsi="Times New Roman" w:cs="Times New Roman"/>
          <w:lang w:val="sr-Cyrl-RS"/>
        </w:rPr>
        <w:tab/>
      </w:r>
      <w:r>
        <w:rPr>
          <w:rFonts w:ascii="Times New Roman" w:hAnsi="Times New Roman" w:cs="Times New Roman"/>
          <w:lang w:val="sr-Cyrl-RS"/>
        </w:rPr>
        <w:tab/>
      </w:r>
      <w:r>
        <w:rPr>
          <w:rFonts w:ascii="Times New Roman" w:hAnsi="Times New Roman" w:cs="Times New Roman"/>
          <w:lang w:val="sr-Cyrl-RS"/>
        </w:rPr>
        <w:tab/>
      </w:r>
      <w:r>
        <w:rPr>
          <w:rFonts w:ascii="Times New Roman" w:hAnsi="Times New Roman" w:cs="Times New Roman"/>
          <w:lang w:val="sr-Cyrl-RS"/>
        </w:rPr>
        <w:tab/>
      </w:r>
      <w:r>
        <w:rPr>
          <w:rFonts w:ascii="Times New Roman" w:hAnsi="Times New Roman" w:cs="Times New Roman"/>
          <w:lang w:val="sr-Cyrl-RS"/>
        </w:rPr>
        <w:tab/>
      </w:r>
      <w:r w:rsidRPr="00B40113">
        <w:rPr>
          <w:rFonts w:ascii="Times New Roman" w:hAnsi="Times New Roman" w:cs="Times New Roman"/>
        </w:rPr>
        <w:t>•</w:t>
      </w:r>
      <w:r>
        <w:rPr>
          <w:rFonts w:ascii="Times New Roman" w:hAnsi="Times New Roman" w:cs="Times New Roman"/>
          <w:lang w:val="sr-Cyrl-RS"/>
        </w:rPr>
        <w:t>Метални преградни зид товарног простора</w:t>
      </w:r>
    </w:p>
    <w:p w14:paraId="602FDA5F" w14:textId="77777777" w:rsidR="003A17D7" w:rsidRPr="0016254A" w:rsidRDefault="003A17D7" w:rsidP="003A17D7">
      <w:pPr>
        <w:pStyle w:val="BodyText"/>
        <w:rPr>
          <w:rFonts w:ascii="Times New Roman" w:hAnsi="Times New Roman" w:cs="Times New Roman"/>
          <w:lang w:val="sr-Cyrl-RS"/>
        </w:rPr>
      </w:pPr>
      <w:r w:rsidRPr="00B40113">
        <w:rPr>
          <w:rFonts w:ascii="Times New Roman" w:hAnsi="Times New Roman" w:cs="Times New Roman"/>
        </w:rPr>
        <w:t>•</w:t>
      </w:r>
      <w:r w:rsidRPr="00B40113">
        <w:rPr>
          <w:rFonts w:ascii="Times New Roman" w:hAnsi="Times New Roman" w:cs="Times New Roman"/>
        </w:rPr>
        <w:tab/>
      </w:r>
      <w:r>
        <w:rPr>
          <w:rFonts w:ascii="Times New Roman" w:hAnsi="Times New Roman" w:cs="Times New Roman"/>
          <w:lang w:val="sr-Cyrl-RS"/>
        </w:rPr>
        <w:t>Ваздушни јастук за возача</w:t>
      </w:r>
      <w:r>
        <w:rPr>
          <w:rFonts w:ascii="Times New Roman" w:hAnsi="Times New Roman" w:cs="Times New Roman"/>
          <w:lang w:val="sr-Cyrl-RS"/>
        </w:rPr>
        <w:tab/>
      </w:r>
      <w:r>
        <w:rPr>
          <w:rFonts w:ascii="Times New Roman" w:hAnsi="Times New Roman" w:cs="Times New Roman"/>
          <w:lang w:val="sr-Cyrl-RS"/>
        </w:rPr>
        <w:tab/>
      </w:r>
      <w:r>
        <w:rPr>
          <w:rFonts w:ascii="Times New Roman" w:hAnsi="Times New Roman" w:cs="Times New Roman"/>
          <w:lang w:val="sr-Cyrl-RS"/>
        </w:rPr>
        <w:tab/>
      </w:r>
      <w:r w:rsidRPr="00B40113">
        <w:rPr>
          <w:rFonts w:ascii="Times New Roman" w:hAnsi="Times New Roman" w:cs="Times New Roman"/>
        </w:rPr>
        <w:t>•</w:t>
      </w:r>
      <w:r>
        <w:rPr>
          <w:rFonts w:ascii="Times New Roman" w:hAnsi="Times New Roman" w:cs="Times New Roman"/>
          <w:lang w:val="sr-Cyrl-RS"/>
        </w:rPr>
        <w:t>Десна бочна клизна врата</w:t>
      </w:r>
    </w:p>
    <w:p w14:paraId="26D9662D" w14:textId="77777777" w:rsidR="003A17D7" w:rsidRPr="0016254A" w:rsidRDefault="003A17D7" w:rsidP="003A17D7">
      <w:pPr>
        <w:pStyle w:val="BodyText"/>
        <w:rPr>
          <w:rFonts w:ascii="Times New Roman" w:hAnsi="Times New Roman" w:cs="Times New Roman"/>
          <w:lang w:val="sr-Cyrl-RS"/>
        </w:rPr>
      </w:pPr>
      <w:r w:rsidRPr="00B40113">
        <w:rPr>
          <w:rFonts w:ascii="Times New Roman" w:hAnsi="Times New Roman" w:cs="Times New Roman"/>
        </w:rPr>
        <w:t>•</w:t>
      </w:r>
      <w:r w:rsidRPr="00B40113">
        <w:rPr>
          <w:rFonts w:ascii="Times New Roman" w:hAnsi="Times New Roman" w:cs="Times New Roman"/>
        </w:rPr>
        <w:tab/>
      </w:r>
      <w:r>
        <w:rPr>
          <w:rFonts w:ascii="Times New Roman" w:hAnsi="Times New Roman" w:cs="Times New Roman"/>
          <w:lang w:val="sr-Cyrl-RS"/>
        </w:rPr>
        <w:t>Серво управљач</w:t>
      </w:r>
      <w:r>
        <w:rPr>
          <w:rFonts w:ascii="Times New Roman" w:hAnsi="Times New Roman" w:cs="Times New Roman"/>
          <w:lang w:val="sr-Cyrl-RS"/>
        </w:rPr>
        <w:tab/>
      </w:r>
      <w:r>
        <w:rPr>
          <w:rFonts w:ascii="Times New Roman" w:hAnsi="Times New Roman" w:cs="Times New Roman"/>
          <w:lang w:val="sr-Cyrl-RS"/>
        </w:rPr>
        <w:tab/>
      </w:r>
      <w:r>
        <w:rPr>
          <w:rFonts w:ascii="Times New Roman" w:hAnsi="Times New Roman" w:cs="Times New Roman"/>
          <w:lang w:val="sr-Cyrl-RS"/>
        </w:rPr>
        <w:tab/>
      </w:r>
      <w:r>
        <w:rPr>
          <w:rFonts w:ascii="Times New Roman" w:hAnsi="Times New Roman" w:cs="Times New Roman"/>
          <w:lang w:val="sr-Cyrl-RS"/>
        </w:rPr>
        <w:tab/>
      </w:r>
      <w:r>
        <w:rPr>
          <w:rFonts w:ascii="Times New Roman" w:hAnsi="Times New Roman" w:cs="Times New Roman"/>
          <w:lang w:val="sr-Cyrl-RS"/>
        </w:rPr>
        <w:tab/>
      </w:r>
      <w:r w:rsidRPr="00B40113">
        <w:rPr>
          <w:rFonts w:ascii="Times New Roman" w:hAnsi="Times New Roman" w:cs="Times New Roman"/>
        </w:rPr>
        <w:t>•</w:t>
      </w:r>
      <w:r>
        <w:rPr>
          <w:rFonts w:ascii="Times New Roman" w:hAnsi="Times New Roman" w:cs="Times New Roman"/>
          <w:lang w:val="sr-Cyrl-RS"/>
        </w:rPr>
        <w:t>Двокрилна задња врата</w:t>
      </w:r>
    </w:p>
    <w:p w14:paraId="7D3182E4" w14:textId="77777777" w:rsidR="003A17D7" w:rsidRPr="00D54B1A" w:rsidRDefault="003A17D7" w:rsidP="003A17D7">
      <w:pPr>
        <w:pStyle w:val="BodyText"/>
        <w:rPr>
          <w:rFonts w:ascii="Times New Roman" w:hAnsi="Times New Roman" w:cs="Times New Roman"/>
          <w:lang w:val="sr-Cyrl-RS"/>
        </w:rPr>
      </w:pPr>
      <w:r w:rsidRPr="00B40113">
        <w:rPr>
          <w:rFonts w:ascii="Times New Roman" w:hAnsi="Times New Roman" w:cs="Times New Roman"/>
        </w:rPr>
        <w:t>•</w:t>
      </w:r>
      <w:r w:rsidRPr="00B40113">
        <w:rPr>
          <w:rFonts w:ascii="Times New Roman" w:hAnsi="Times New Roman" w:cs="Times New Roman"/>
        </w:rPr>
        <w:tab/>
      </w:r>
      <w:r>
        <w:rPr>
          <w:rFonts w:ascii="Times New Roman" w:hAnsi="Times New Roman" w:cs="Times New Roman"/>
          <w:lang w:val="sr-Cyrl-RS"/>
        </w:rPr>
        <w:t>Управљач подесив по висини и дубини</w:t>
      </w:r>
      <w:r>
        <w:rPr>
          <w:rFonts w:ascii="Times New Roman" w:hAnsi="Times New Roman" w:cs="Times New Roman"/>
          <w:lang w:val="sr-Cyrl-RS"/>
        </w:rPr>
        <w:tab/>
      </w:r>
      <w:r>
        <w:rPr>
          <w:rFonts w:ascii="Times New Roman" w:hAnsi="Times New Roman" w:cs="Times New Roman"/>
          <w:lang w:val="sr-Cyrl-RS"/>
        </w:rPr>
        <w:tab/>
      </w:r>
      <w:r w:rsidRPr="00B40113">
        <w:rPr>
          <w:rFonts w:ascii="Times New Roman" w:hAnsi="Times New Roman" w:cs="Times New Roman"/>
        </w:rPr>
        <w:t>•</w:t>
      </w:r>
      <w:r>
        <w:rPr>
          <w:rFonts w:ascii="Times New Roman" w:hAnsi="Times New Roman" w:cs="Times New Roman"/>
          <w:lang w:val="sr-Cyrl-RS"/>
        </w:rPr>
        <w:t xml:space="preserve">Утичница 12 </w:t>
      </w:r>
      <w:r>
        <w:rPr>
          <w:rFonts w:ascii="Times New Roman" w:hAnsi="Times New Roman" w:cs="Times New Roman"/>
          <w:lang w:val="sr-Latn-RS"/>
        </w:rPr>
        <w:t>V</w:t>
      </w:r>
      <w:r>
        <w:rPr>
          <w:rFonts w:ascii="Times New Roman" w:hAnsi="Times New Roman" w:cs="Times New Roman"/>
          <w:lang w:val="sr-Cyrl-RS"/>
        </w:rPr>
        <w:t xml:space="preserve"> у путничком простору</w:t>
      </w:r>
    </w:p>
    <w:p w14:paraId="6F776E05" w14:textId="77777777" w:rsidR="003A17D7" w:rsidRPr="0016254A" w:rsidRDefault="003A17D7" w:rsidP="003A17D7">
      <w:pPr>
        <w:pStyle w:val="BodyText"/>
        <w:rPr>
          <w:rFonts w:ascii="Times New Roman" w:hAnsi="Times New Roman" w:cs="Times New Roman"/>
          <w:lang w:val="sr-Cyrl-RS"/>
        </w:rPr>
      </w:pPr>
      <w:r w:rsidRPr="00B40113">
        <w:rPr>
          <w:rFonts w:ascii="Times New Roman" w:hAnsi="Times New Roman" w:cs="Times New Roman"/>
        </w:rPr>
        <w:t>•</w:t>
      </w:r>
      <w:r w:rsidRPr="00B40113">
        <w:rPr>
          <w:rFonts w:ascii="Times New Roman" w:hAnsi="Times New Roman" w:cs="Times New Roman"/>
        </w:rPr>
        <w:tab/>
      </w:r>
      <w:r>
        <w:rPr>
          <w:rFonts w:ascii="Times New Roman" w:hAnsi="Times New Roman" w:cs="Times New Roman"/>
          <w:lang w:val="sr-Cyrl-RS"/>
        </w:rPr>
        <w:t>Електрични подизачи стакла</w:t>
      </w:r>
      <w:r>
        <w:rPr>
          <w:rFonts w:ascii="Times New Roman" w:hAnsi="Times New Roman" w:cs="Times New Roman"/>
          <w:lang w:val="sr-Cyrl-RS"/>
        </w:rPr>
        <w:tab/>
      </w:r>
      <w:r>
        <w:rPr>
          <w:rFonts w:ascii="Times New Roman" w:hAnsi="Times New Roman" w:cs="Times New Roman"/>
          <w:lang w:val="sr-Cyrl-RS"/>
        </w:rPr>
        <w:tab/>
      </w:r>
      <w:r>
        <w:rPr>
          <w:rFonts w:ascii="Times New Roman" w:hAnsi="Times New Roman" w:cs="Times New Roman"/>
          <w:lang w:val="sr-Cyrl-RS"/>
        </w:rPr>
        <w:tab/>
      </w:r>
      <w:r w:rsidRPr="00B40113">
        <w:rPr>
          <w:rFonts w:ascii="Times New Roman" w:hAnsi="Times New Roman" w:cs="Times New Roman"/>
        </w:rPr>
        <w:t>•</w:t>
      </w:r>
      <w:r>
        <w:rPr>
          <w:rFonts w:ascii="Times New Roman" w:hAnsi="Times New Roman" w:cs="Times New Roman"/>
          <w:lang w:val="sr-Cyrl-RS"/>
        </w:rPr>
        <w:t>Светла у товарном простору</w:t>
      </w:r>
    </w:p>
    <w:p w14:paraId="53C4A622" w14:textId="77777777" w:rsidR="003A17D7" w:rsidRDefault="003A17D7" w:rsidP="003A17D7">
      <w:pPr>
        <w:pStyle w:val="BodyText"/>
        <w:rPr>
          <w:rFonts w:ascii="Times New Roman" w:hAnsi="Times New Roman" w:cs="Times New Roman"/>
          <w:lang w:val="sr-Cyrl-RS"/>
        </w:rPr>
      </w:pPr>
      <w:r w:rsidRPr="00B40113">
        <w:rPr>
          <w:rFonts w:ascii="Times New Roman" w:hAnsi="Times New Roman" w:cs="Times New Roman"/>
        </w:rPr>
        <w:t>•</w:t>
      </w:r>
      <w:r w:rsidRPr="00B40113">
        <w:rPr>
          <w:rFonts w:ascii="Times New Roman" w:hAnsi="Times New Roman" w:cs="Times New Roman"/>
        </w:rPr>
        <w:tab/>
      </w:r>
      <w:r>
        <w:rPr>
          <w:rFonts w:ascii="Times New Roman" w:hAnsi="Times New Roman" w:cs="Times New Roman"/>
          <w:lang w:val="sr-Cyrl-RS"/>
        </w:rPr>
        <w:t>Фабрички радио уређај</w:t>
      </w:r>
      <w:r>
        <w:rPr>
          <w:rFonts w:ascii="Times New Roman" w:hAnsi="Times New Roman" w:cs="Times New Roman"/>
          <w:lang w:val="sr-Cyrl-RS"/>
        </w:rPr>
        <w:tab/>
      </w:r>
      <w:r>
        <w:rPr>
          <w:rFonts w:ascii="Times New Roman" w:hAnsi="Times New Roman" w:cs="Times New Roman"/>
          <w:lang w:val="sr-Cyrl-RS"/>
        </w:rPr>
        <w:tab/>
      </w:r>
      <w:r>
        <w:rPr>
          <w:rFonts w:ascii="Times New Roman" w:hAnsi="Times New Roman" w:cs="Times New Roman"/>
          <w:lang w:val="sr-Cyrl-RS"/>
        </w:rPr>
        <w:tab/>
      </w:r>
      <w:r>
        <w:rPr>
          <w:rFonts w:ascii="Times New Roman" w:hAnsi="Times New Roman" w:cs="Times New Roman"/>
          <w:lang w:val="sr-Cyrl-RS"/>
        </w:rPr>
        <w:tab/>
      </w:r>
      <w:r w:rsidRPr="00B40113">
        <w:rPr>
          <w:rFonts w:ascii="Times New Roman" w:hAnsi="Times New Roman" w:cs="Times New Roman"/>
        </w:rPr>
        <w:t>•</w:t>
      </w:r>
      <w:r>
        <w:rPr>
          <w:rFonts w:ascii="Times New Roman" w:hAnsi="Times New Roman" w:cs="Times New Roman"/>
          <w:lang w:val="sr-Cyrl-RS"/>
        </w:rPr>
        <w:t>Резервни точак стандардних димензија</w:t>
      </w:r>
    </w:p>
    <w:p w14:paraId="3A264AFB" w14:textId="77777777" w:rsidR="003A17D7" w:rsidRDefault="003A17D7" w:rsidP="003A17D7">
      <w:pPr>
        <w:pStyle w:val="BodyText"/>
        <w:rPr>
          <w:rFonts w:ascii="Times New Roman" w:hAnsi="Times New Roman" w:cs="Times New Roman"/>
          <w:lang w:val="sr-Cyrl-RS"/>
        </w:rPr>
      </w:pPr>
      <w:r w:rsidRPr="00B40113">
        <w:rPr>
          <w:rFonts w:ascii="Times New Roman" w:hAnsi="Times New Roman" w:cs="Times New Roman"/>
        </w:rPr>
        <w:t>•</w:t>
      </w:r>
      <w:r w:rsidRPr="00B40113">
        <w:rPr>
          <w:rFonts w:ascii="Times New Roman" w:hAnsi="Times New Roman" w:cs="Times New Roman"/>
        </w:rPr>
        <w:tab/>
      </w:r>
      <w:r>
        <w:rPr>
          <w:rFonts w:ascii="Times New Roman" w:hAnsi="Times New Roman" w:cs="Times New Roman"/>
          <w:lang w:val="sr-Latn-RS"/>
        </w:rPr>
        <w:t xml:space="preserve">Bluetooth+USB </w:t>
      </w:r>
      <w:r>
        <w:rPr>
          <w:rFonts w:ascii="Times New Roman" w:hAnsi="Times New Roman" w:cs="Times New Roman"/>
          <w:lang w:val="sr-Cyrl-RS"/>
        </w:rPr>
        <w:t>прикључак радио уређаја</w:t>
      </w:r>
      <w:r>
        <w:rPr>
          <w:rFonts w:ascii="Times New Roman" w:hAnsi="Times New Roman" w:cs="Times New Roman"/>
          <w:lang w:val="sr-Cyrl-RS"/>
        </w:rPr>
        <w:tab/>
      </w:r>
      <w:r>
        <w:rPr>
          <w:rFonts w:ascii="Times New Roman" w:hAnsi="Times New Roman" w:cs="Times New Roman"/>
          <w:lang w:val="sr-Cyrl-RS"/>
        </w:rPr>
        <w:tab/>
      </w:r>
      <w:r w:rsidRPr="00B40113">
        <w:rPr>
          <w:rFonts w:ascii="Times New Roman" w:hAnsi="Times New Roman" w:cs="Times New Roman"/>
        </w:rPr>
        <w:t>•</w:t>
      </w:r>
      <w:r>
        <w:rPr>
          <w:rFonts w:ascii="Times New Roman" w:hAnsi="Times New Roman" w:cs="Times New Roman"/>
          <w:lang w:val="sr-Cyrl-RS"/>
        </w:rPr>
        <w:t>Централна брава са даљинском командом</w:t>
      </w:r>
    </w:p>
    <w:p w14:paraId="6A1756D9" w14:textId="77777777" w:rsidR="003A17D7" w:rsidRDefault="003A17D7" w:rsidP="003A17D7">
      <w:pPr>
        <w:pStyle w:val="BodyText"/>
        <w:rPr>
          <w:rFonts w:ascii="Times New Roman" w:hAnsi="Times New Roman" w:cs="Times New Roman"/>
          <w:lang w:val="sr-Cyrl-RS"/>
        </w:rPr>
      </w:pPr>
      <w:r w:rsidRPr="00B40113">
        <w:rPr>
          <w:rFonts w:ascii="Times New Roman" w:hAnsi="Times New Roman" w:cs="Times New Roman"/>
        </w:rPr>
        <w:t>•</w:t>
      </w:r>
      <w:r w:rsidRPr="00B40113">
        <w:rPr>
          <w:rFonts w:ascii="Times New Roman" w:hAnsi="Times New Roman" w:cs="Times New Roman"/>
        </w:rPr>
        <w:tab/>
      </w:r>
      <w:r>
        <w:rPr>
          <w:rFonts w:ascii="Times New Roman" w:hAnsi="Times New Roman" w:cs="Times New Roman"/>
          <w:lang w:val="sr-Cyrl-RS"/>
        </w:rPr>
        <w:t>Команде радио и</w:t>
      </w:r>
      <w:r w:rsidRPr="008931B8">
        <w:rPr>
          <w:rFonts w:ascii="Times New Roman" w:hAnsi="Times New Roman" w:cs="Times New Roman"/>
          <w:lang w:val="sr-Latn-RS"/>
        </w:rPr>
        <w:t xml:space="preserve"> </w:t>
      </w:r>
      <w:r>
        <w:rPr>
          <w:rFonts w:ascii="Times New Roman" w:hAnsi="Times New Roman" w:cs="Times New Roman"/>
          <w:lang w:val="sr-Latn-RS"/>
        </w:rPr>
        <w:t xml:space="preserve">bluetooth </w:t>
      </w:r>
      <w:r>
        <w:rPr>
          <w:rFonts w:ascii="Times New Roman" w:hAnsi="Times New Roman" w:cs="Times New Roman"/>
          <w:lang w:val="sr-Cyrl-RS"/>
        </w:rPr>
        <w:t>уређаја на волану</w:t>
      </w:r>
      <w:r>
        <w:rPr>
          <w:rFonts w:ascii="Times New Roman" w:hAnsi="Times New Roman" w:cs="Times New Roman"/>
          <w:lang w:val="sr-Cyrl-RS"/>
        </w:rPr>
        <w:tab/>
      </w:r>
      <w:r w:rsidRPr="00B40113">
        <w:rPr>
          <w:rFonts w:ascii="Times New Roman" w:hAnsi="Times New Roman" w:cs="Times New Roman"/>
        </w:rPr>
        <w:t>•</w:t>
      </w:r>
      <w:r>
        <w:rPr>
          <w:rFonts w:ascii="Times New Roman" w:hAnsi="Times New Roman" w:cs="Times New Roman"/>
          <w:lang w:val="sr-Cyrl-RS"/>
        </w:rPr>
        <w:t>Независно откључавање кабине и товарног дела</w:t>
      </w:r>
    </w:p>
    <w:p w14:paraId="1C6BB09B" w14:textId="77777777" w:rsidR="003A17D7" w:rsidRDefault="003A17D7" w:rsidP="003A17D7">
      <w:pPr>
        <w:pStyle w:val="BodyText"/>
        <w:rPr>
          <w:rFonts w:ascii="Times New Roman" w:hAnsi="Times New Roman" w:cs="Times New Roman"/>
          <w:lang w:val="sr-Cyrl-RS"/>
        </w:rPr>
      </w:pPr>
      <w:r w:rsidRPr="00B40113">
        <w:rPr>
          <w:rFonts w:ascii="Times New Roman" w:hAnsi="Times New Roman" w:cs="Times New Roman"/>
        </w:rPr>
        <w:t>•</w:t>
      </w:r>
      <w:r w:rsidRPr="00B40113">
        <w:rPr>
          <w:rFonts w:ascii="Times New Roman" w:hAnsi="Times New Roman" w:cs="Times New Roman"/>
        </w:rPr>
        <w:tab/>
      </w:r>
      <w:r>
        <w:rPr>
          <w:rFonts w:ascii="Times New Roman" w:hAnsi="Times New Roman" w:cs="Times New Roman"/>
          <w:lang w:val="sr-Cyrl-RS"/>
        </w:rPr>
        <w:t>Клима уређај</w:t>
      </w:r>
      <w:r>
        <w:rPr>
          <w:rFonts w:ascii="Times New Roman" w:hAnsi="Times New Roman" w:cs="Times New Roman"/>
          <w:lang w:val="sr-Cyrl-RS"/>
        </w:rPr>
        <w:tab/>
      </w:r>
      <w:r>
        <w:rPr>
          <w:rFonts w:ascii="Times New Roman" w:hAnsi="Times New Roman" w:cs="Times New Roman"/>
          <w:lang w:val="sr-Cyrl-RS"/>
        </w:rPr>
        <w:tab/>
      </w:r>
      <w:r>
        <w:rPr>
          <w:rFonts w:ascii="Times New Roman" w:hAnsi="Times New Roman" w:cs="Times New Roman"/>
          <w:lang w:val="sr-Cyrl-RS"/>
        </w:rPr>
        <w:tab/>
      </w:r>
      <w:r>
        <w:rPr>
          <w:rFonts w:ascii="Times New Roman" w:hAnsi="Times New Roman" w:cs="Times New Roman"/>
          <w:lang w:val="sr-Cyrl-RS"/>
        </w:rPr>
        <w:tab/>
      </w:r>
      <w:r>
        <w:rPr>
          <w:rFonts w:ascii="Times New Roman" w:hAnsi="Times New Roman" w:cs="Times New Roman"/>
          <w:lang w:val="sr-Cyrl-RS"/>
        </w:rPr>
        <w:tab/>
      </w:r>
      <w:r w:rsidRPr="00B40113">
        <w:rPr>
          <w:rFonts w:ascii="Times New Roman" w:hAnsi="Times New Roman" w:cs="Times New Roman"/>
        </w:rPr>
        <w:t>•</w:t>
      </w:r>
      <w:r>
        <w:rPr>
          <w:rFonts w:ascii="Times New Roman" w:hAnsi="Times New Roman" w:cs="Times New Roman"/>
          <w:lang w:val="sr-Cyrl-RS"/>
        </w:rPr>
        <w:t>Сензор спољашње температуре</w:t>
      </w:r>
    </w:p>
    <w:p w14:paraId="6A62E1C1" w14:textId="77777777" w:rsidR="003A17D7" w:rsidRPr="008931B8" w:rsidRDefault="003A17D7" w:rsidP="003A17D7">
      <w:pPr>
        <w:pStyle w:val="BodyText"/>
        <w:rPr>
          <w:rFonts w:ascii="Times New Roman" w:hAnsi="Times New Roman" w:cs="Times New Roman"/>
          <w:b/>
          <w:bCs/>
          <w:sz w:val="24"/>
          <w:szCs w:val="24"/>
          <w:u w:val="single"/>
          <w:lang w:val="sr-Cyrl-RS"/>
        </w:rPr>
      </w:pPr>
      <w:r>
        <w:rPr>
          <w:rFonts w:ascii="Times New Roman" w:hAnsi="Times New Roman" w:cs="Times New Roman"/>
        </w:rPr>
        <w:tab/>
      </w:r>
      <w:r w:rsidRPr="008931B8">
        <w:rPr>
          <w:rFonts w:ascii="Times New Roman" w:hAnsi="Times New Roman" w:cs="Times New Roman"/>
          <w:b/>
          <w:bCs/>
          <w:sz w:val="24"/>
          <w:szCs w:val="24"/>
          <w:u w:val="single"/>
          <w:lang w:val="sr-Cyrl-RS"/>
        </w:rPr>
        <w:t>Термоизоловани товрни простор:</w:t>
      </w:r>
    </w:p>
    <w:p w14:paraId="6E7B92D6" w14:textId="77777777" w:rsidR="003A17D7" w:rsidRDefault="003A17D7" w:rsidP="003A17D7">
      <w:pPr>
        <w:pStyle w:val="BodyText"/>
        <w:rPr>
          <w:rFonts w:ascii="Times New Roman" w:hAnsi="Times New Roman" w:cs="Times New Roman"/>
        </w:rPr>
      </w:pPr>
    </w:p>
    <w:p w14:paraId="15BD00E6" w14:textId="77777777" w:rsidR="003A17D7" w:rsidRPr="00C67E79" w:rsidRDefault="003A17D7" w:rsidP="003A17D7">
      <w:pPr>
        <w:pStyle w:val="BodyText"/>
        <w:numPr>
          <w:ilvl w:val="0"/>
          <w:numId w:val="2"/>
        </w:numPr>
        <w:ind w:left="0" w:firstLine="249"/>
        <w:rPr>
          <w:rFonts w:ascii="Times New Roman" w:hAnsi="Times New Roman" w:cs="Times New Roman"/>
        </w:rPr>
      </w:pPr>
      <w:r w:rsidRPr="00C67E79">
        <w:rPr>
          <w:rFonts w:ascii="Times New Roman" w:hAnsi="Times New Roman" w:cs="Times New Roman"/>
          <w:lang w:val="sr-Cyrl-RS"/>
        </w:rPr>
        <w:t>Потребно је да товарни простор буде термоизолован са инсталираним расхладним уређајем за „Плусни“ температурни  режим од 0*</w:t>
      </w:r>
      <w:r w:rsidRPr="00C67E79">
        <w:rPr>
          <w:rFonts w:ascii="Times New Roman" w:hAnsi="Times New Roman" w:cs="Times New Roman"/>
          <w:lang w:val="sr-Latn-RS"/>
        </w:rPr>
        <w:t>C</w:t>
      </w:r>
      <w:r>
        <w:rPr>
          <w:rFonts w:ascii="Times New Roman" w:hAnsi="Times New Roman" w:cs="Times New Roman"/>
          <w:lang w:val="sr-Latn-RS"/>
        </w:rPr>
        <w:t xml:space="preserve"> </w:t>
      </w:r>
      <w:r>
        <w:rPr>
          <w:rFonts w:ascii="Times New Roman" w:hAnsi="Times New Roman" w:cs="Times New Roman"/>
          <w:lang w:val="sr-Cyrl-RS"/>
        </w:rPr>
        <w:t>до +4*С.Под возила треба да буде панелизиран од водоотпорног шпера и пресвучен полиестером са појачањима услед манипулације утовара робе.</w:t>
      </w:r>
    </w:p>
    <w:p w14:paraId="0ED8336D" w14:textId="77777777" w:rsidR="003A17D7" w:rsidRPr="00C67E79" w:rsidRDefault="003A17D7" w:rsidP="003A17D7">
      <w:pPr>
        <w:pStyle w:val="BodyText"/>
        <w:numPr>
          <w:ilvl w:val="0"/>
          <w:numId w:val="2"/>
        </w:numPr>
        <w:ind w:left="0" w:firstLine="249"/>
        <w:rPr>
          <w:rFonts w:ascii="Times New Roman" w:hAnsi="Times New Roman" w:cs="Times New Roman"/>
        </w:rPr>
      </w:pPr>
      <w:r>
        <w:rPr>
          <w:rFonts w:ascii="Times New Roman" w:hAnsi="Times New Roman" w:cs="Times New Roman"/>
          <w:lang w:val="sr-Cyrl-RS"/>
        </w:rPr>
        <w:t>Дебљина термоизолованих бочних страница је 50 мм ,због траженог режима рада у свему према декларацији произвођача расхладног уређаја.Сви спојеви комплетних панела испуњени су заптивном масом одговарајућег квалитета тако да је композит изолације затворен.Сви уграђени елементи треба да буду сертификовани за транспорт прехрамбене робе.</w:t>
      </w:r>
    </w:p>
    <w:p w14:paraId="17399519" w14:textId="77777777" w:rsidR="003A17D7" w:rsidRPr="00C67E79" w:rsidRDefault="003A17D7" w:rsidP="003A17D7">
      <w:pPr>
        <w:pStyle w:val="BodyText"/>
        <w:numPr>
          <w:ilvl w:val="0"/>
          <w:numId w:val="2"/>
        </w:numPr>
        <w:ind w:left="0" w:firstLine="249"/>
        <w:rPr>
          <w:rFonts w:ascii="Times New Roman" w:hAnsi="Times New Roman" w:cs="Times New Roman"/>
        </w:rPr>
      </w:pPr>
      <w:r>
        <w:rPr>
          <w:rFonts w:ascii="Times New Roman" w:hAnsi="Times New Roman" w:cs="Times New Roman"/>
          <w:lang w:val="sr-Cyrl-RS"/>
        </w:rPr>
        <w:t xml:space="preserve">Продавац да обезбеди сву документацију за регистрацију возила. </w:t>
      </w:r>
    </w:p>
    <w:p w14:paraId="171991EA" w14:textId="77777777" w:rsidR="003A17D7" w:rsidRPr="00C67E79" w:rsidRDefault="003A17D7" w:rsidP="003A17D7">
      <w:pPr>
        <w:pStyle w:val="BodyText"/>
        <w:numPr>
          <w:ilvl w:val="0"/>
          <w:numId w:val="2"/>
        </w:numPr>
        <w:ind w:left="0" w:firstLine="249"/>
        <w:rPr>
          <w:rFonts w:ascii="Times New Roman" w:hAnsi="Times New Roman" w:cs="Times New Roman"/>
        </w:rPr>
      </w:pPr>
      <w:r>
        <w:rPr>
          <w:rFonts w:ascii="Times New Roman" w:hAnsi="Times New Roman" w:cs="Times New Roman"/>
          <w:lang w:val="sr-Cyrl-RS"/>
        </w:rPr>
        <w:t>Под товарног простора треба додатно обложити заштитном алуминијумском облогом.</w:t>
      </w:r>
    </w:p>
    <w:p w14:paraId="4AFF6977" w14:textId="77777777" w:rsidR="003A17D7" w:rsidRDefault="003A17D7" w:rsidP="003A17D7">
      <w:pPr>
        <w:pStyle w:val="BodyText"/>
        <w:ind w:left="0" w:firstLine="610"/>
        <w:rPr>
          <w:rFonts w:ascii="Times New Roman" w:hAnsi="Times New Roman" w:cs="Times New Roman"/>
          <w:b/>
          <w:bCs/>
          <w:sz w:val="24"/>
          <w:szCs w:val="24"/>
          <w:u w:val="single"/>
          <w:lang w:val="sr-Cyrl-RS"/>
        </w:rPr>
      </w:pPr>
      <w:r>
        <w:rPr>
          <w:rFonts w:ascii="Times New Roman" w:hAnsi="Times New Roman" w:cs="Times New Roman"/>
          <w:b/>
          <w:bCs/>
          <w:sz w:val="24"/>
          <w:szCs w:val="24"/>
          <w:u w:val="single"/>
          <w:lang w:val="sr-Cyrl-RS"/>
        </w:rPr>
        <w:t>Гарантни период</w:t>
      </w:r>
      <w:r w:rsidRPr="008931B8">
        <w:rPr>
          <w:rFonts w:ascii="Times New Roman" w:hAnsi="Times New Roman" w:cs="Times New Roman"/>
          <w:b/>
          <w:bCs/>
          <w:sz w:val="24"/>
          <w:szCs w:val="24"/>
          <w:u w:val="single"/>
          <w:lang w:val="sr-Cyrl-RS"/>
        </w:rPr>
        <w:t>:</w:t>
      </w:r>
    </w:p>
    <w:p w14:paraId="437DE18F" w14:textId="77777777" w:rsidR="003A17D7" w:rsidRDefault="003A17D7" w:rsidP="003A17D7">
      <w:pPr>
        <w:pStyle w:val="BodyText"/>
        <w:ind w:firstLine="0"/>
        <w:rPr>
          <w:rFonts w:ascii="Times New Roman" w:hAnsi="Times New Roman" w:cs="Times New Roman"/>
          <w:lang w:val="sr-Cyrl-RS"/>
        </w:rPr>
      </w:pPr>
      <w:r>
        <w:rPr>
          <w:rFonts w:ascii="Times New Roman" w:hAnsi="Times New Roman" w:cs="Times New Roman"/>
          <w:lang w:val="sr-Cyrl-RS"/>
        </w:rPr>
        <w:t>Најмање 2.године на возило и најмање 8.година на каросерију против корозије и важи од датума продаје/пријема возила.</w:t>
      </w:r>
    </w:p>
    <w:p w14:paraId="4F42F0EE" w14:textId="77777777" w:rsidR="003A17D7" w:rsidRDefault="003A17D7" w:rsidP="003A17D7">
      <w:pPr>
        <w:pStyle w:val="BodyText"/>
        <w:ind w:left="0" w:firstLine="610"/>
        <w:rPr>
          <w:rFonts w:ascii="Times New Roman" w:hAnsi="Times New Roman" w:cs="Times New Roman"/>
          <w:b/>
          <w:bCs/>
          <w:sz w:val="24"/>
          <w:szCs w:val="24"/>
          <w:u w:val="single"/>
          <w:lang w:val="sr-Cyrl-RS"/>
        </w:rPr>
      </w:pPr>
      <w:r>
        <w:rPr>
          <w:rFonts w:ascii="Times New Roman" w:hAnsi="Times New Roman" w:cs="Times New Roman"/>
          <w:b/>
          <w:bCs/>
          <w:sz w:val="24"/>
          <w:szCs w:val="24"/>
          <w:u w:val="single"/>
          <w:lang w:val="sr-Cyrl-RS"/>
        </w:rPr>
        <w:t>Додатни услов</w:t>
      </w:r>
      <w:r w:rsidRPr="008931B8">
        <w:rPr>
          <w:rFonts w:ascii="Times New Roman" w:hAnsi="Times New Roman" w:cs="Times New Roman"/>
          <w:b/>
          <w:bCs/>
          <w:sz w:val="24"/>
          <w:szCs w:val="24"/>
          <w:u w:val="single"/>
          <w:lang w:val="sr-Cyrl-RS"/>
        </w:rPr>
        <w:t>:</w:t>
      </w:r>
    </w:p>
    <w:p w14:paraId="5621CD53" w14:textId="77777777" w:rsidR="003A17D7" w:rsidRPr="00C67E79" w:rsidRDefault="003A17D7" w:rsidP="003A17D7">
      <w:pPr>
        <w:pStyle w:val="BodyText"/>
        <w:ind w:firstLine="0"/>
        <w:rPr>
          <w:rFonts w:ascii="Times New Roman" w:hAnsi="Times New Roman" w:cs="Times New Roman"/>
          <w:lang w:val="sr-Cyrl-RS"/>
        </w:rPr>
      </w:pPr>
      <w:r w:rsidRPr="00C67E79">
        <w:rPr>
          <w:rFonts w:ascii="Times New Roman" w:hAnsi="Times New Roman" w:cs="Times New Roman"/>
          <w:lang w:val="sr-Cyrl-RS"/>
        </w:rPr>
        <w:t>Да је понуђач овлашћени продавац и сервисер добара која су предмет ове јавне набавке</w:t>
      </w:r>
      <w:r>
        <w:rPr>
          <w:rFonts w:ascii="Times New Roman" w:hAnsi="Times New Roman" w:cs="Times New Roman"/>
          <w:lang w:val="sr-Cyrl-RS"/>
        </w:rPr>
        <w:t>.</w:t>
      </w:r>
    </w:p>
    <w:p w14:paraId="69CED473" w14:textId="77777777" w:rsidR="003A17D7" w:rsidRPr="008931B8" w:rsidRDefault="003A17D7" w:rsidP="003A17D7">
      <w:pPr>
        <w:pStyle w:val="BodyText"/>
        <w:ind w:left="0" w:firstLine="610"/>
        <w:rPr>
          <w:rFonts w:ascii="Times New Roman" w:hAnsi="Times New Roman" w:cs="Times New Roman"/>
          <w:b/>
          <w:bCs/>
          <w:sz w:val="24"/>
          <w:szCs w:val="24"/>
          <w:u w:val="single"/>
          <w:lang w:val="sr-Cyrl-RS"/>
        </w:rPr>
      </w:pPr>
      <w:r>
        <w:rPr>
          <w:rFonts w:ascii="Times New Roman" w:hAnsi="Times New Roman" w:cs="Times New Roman"/>
          <w:b/>
          <w:bCs/>
          <w:sz w:val="24"/>
          <w:szCs w:val="24"/>
          <w:u w:val="single"/>
          <w:lang w:val="sr-Cyrl-RS"/>
        </w:rPr>
        <w:t xml:space="preserve"> Доказ</w:t>
      </w:r>
      <w:r w:rsidRPr="008931B8">
        <w:rPr>
          <w:rFonts w:ascii="Times New Roman" w:hAnsi="Times New Roman" w:cs="Times New Roman"/>
          <w:b/>
          <w:bCs/>
          <w:sz w:val="24"/>
          <w:szCs w:val="24"/>
          <w:u w:val="single"/>
          <w:lang w:val="sr-Cyrl-RS"/>
        </w:rPr>
        <w:t>:</w:t>
      </w:r>
    </w:p>
    <w:p w14:paraId="3EB91DD0" w14:textId="77777777" w:rsidR="003A17D7" w:rsidRPr="00480CE6" w:rsidRDefault="003A17D7" w:rsidP="003A17D7">
      <w:pPr>
        <w:pStyle w:val="BodyText"/>
        <w:ind w:left="0" w:firstLine="249"/>
        <w:rPr>
          <w:rFonts w:ascii="Times New Roman" w:hAnsi="Times New Roman" w:cs="Times New Roman"/>
          <w:b/>
          <w:bCs/>
          <w:lang w:val="sr-Cyrl-RS"/>
        </w:rPr>
      </w:pPr>
      <w:r>
        <w:rPr>
          <w:rFonts w:ascii="Times New Roman" w:hAnsi="Times New Roman" w:cs="Times New Roman"/>
        </w:rPr>
        <w:tab/>
      </w:r>
      <w:r w:rsidRPr="00480CE6">
        <w:rPr>
          <w:rFonts w:ascii="Times New Roman" w:hAnsi="Times New Roman" w:cs="Times New Roman"/>
          <w:b/>
          <w:bCs/>
          <w:lang w:val="sr-Cyrl-RS"/>
        </w:rPr>
        <w:t xml:space="preserve">Испуњеност услова за учешће у поступку предметне јавне набавке понуђач доказује достављањем фотокопије уговора са произвођачем или изјаве или потврде произвођача понуђених добара или његовог генералног дистрибутера,да је овлашћени продавац и сервисер,добара која су предмет ове набавке за </w:t>
      </w:r>
      <w:r w:rsidRPr="00480CE6">
        <w:rPr>
          <w:rFonts w:ascii="Times New Roman" w:hAnsi="Times New Roman" w:cs="Times New Roman"/>
          <w:b/>
          <w:bCs/>
          <w:lang w:val="sr-Cyrl-RS"/>
        </w:rPr>
        <w:lastRenderedPageBreak/>
        <w:t>тржиште Србије.</w:t>
      </w:r>
    </w:p>
    <w:p w14:paraId="5EB98CD4" w14:textId="77777777" w:rsidR="003A17D7" w:rsidRPr="00480CE6" w:rsidRDefault="003A17D7" w:rsidP="003A17D7">
      <w:pPr>
        <w:pStyle w:val="BodyText"/>
        <w:ind w:left="0" w:firstLine="249"/>
        <w:rPr>
          <w:rFonts w:ascii="Times New Roman" w:hAnsi="Times New Roman" w:cs="Times New Roman"/>
          <w:b/>
          <w:bCs/>
          <w:lang w:val="sr-Cyrl-RS"/>
        </w:rPr>
      </w:pPr>
      <w:r w:rsidRPr="00BB6012">
        <w:rPr>
          <w:rFonts w:ascii="Times New Roman" w:hAnsi="Times New Roman" w:cs="Times New Roman"/>
          <w:b/>
          <w:bCs/>
          <w:lang w:val="sr-Cyrl-RS"/>
        </w:rPr>
        <w:t>Техничке карактеристике доказују се достављањем извода из каталога возила</w:t>
      </w:r>
      <w:r>
        <w:rPr>
          <w:rFonts w:ascii="Times New Roman" w:hAnsi="Times New Roman" w:cs="Times New Roman"/>
          <w:lang w:val="sr-Cyrl-RS"/>
        </w:rPr>
        <w:t>,</w:t>
      </w:r>
      <w:r w:rsidRPr="00480CE6">
        <w:rPr>
          <w:rFonts w:ascii="Times New Roman" w:hAnsi="Times New Roman" w:cs="Times New Roman"/>
          <w:b/>
          <w:bCs/>
          <w:lang w:val="sr-Cyrl-RS"/>
        </w:rPr>
        <w:t>проспектом или другим документом на српском језику који мора да садржи доказ за све захтеване тачке из техничке спецификације предметне набавке.</w:t>
      </w:r>
    </w:p>
    <w:p w14:paraId="0F5C79CF" w14:textId="77777777" w:rsidR="003A17D7" w:rsidRPr="008931B8" w:rsidRDefault="003A17D7" w:rsidP="003A17D7">
      <w:pPr>
        <w:pStyle w:val="BodyText"/>
        <w:ind w:firstLine="0"/>
        <w:rPr>
          <w:rFonts w:ascii="Times New Roman" w:hAnsi="Times New Roman" w:cs="Times New Roman"/>
          <w:b/>
          <w:bCs/>
          <w:sz w:val="24"/>
          <w:szCs w:val="24"/>
          <w:u w:val="single"/>
          <w:lang w:val="sr-Cyrl-RS"/>
        </w:rPr>
      </w:pPr>
      <w:r>
        <w:rPr>
          <w:rFonts w:ascii="Times New Roman" w:hAnsi="Times New Roman" w:cs="Times New Roman"/>
          <w:b/>
          <w:bCs/>
          <w:sz w:val="24"/>
          <w:szCs w:val="24"/>
          <w:u w:val="single"/>
          <w:lang w:val="sr-Cyrl-RS"/>
        </w:rPr>
        <w:t>Рок и место испоруке</w:t>
      </w:r>
      <w:r w:rsidRPr="008931B8">
        <w:rPr>
          <w:rFonts w:ascii="Times New Roman" w:hAnsi="Times New Roman" w:cs="Times New Roman"/>
          <w:b/>
          <w:bCs/>
          <w:sz w:val="24"/>
          <w:szCs w:val="24"/>
          <w:u w:val="single"/>
          <w:lang w:val="sr-Cyrl-RS"/>
        </w:rPr>
        <w:t>:</w:t>
      </w:r>
    </w:p>
    <w:p w14:paraId="69B9B70A" w14:textId="77777777" w:rsidR="003A17D7" w:rsidRPr="00005632" w:rsidRDefault="003A17D7" w:rsidP="003A17D7">
      <w:pPr>
        <w:pStyle w:val="BodyText"/>
        <w:ind w:left="0" w:firstLine="249"/>
        <w:rPr>
          <w:rFonts w:ascii="Times New Roman" w:hAnsi="Times New Roman" w:cs="Times New Roman"/>
          <w:lang w:val="sr-Cyrl-RS"/>
        </w:rPr>
      </w:pPr>
      <w:r>
        <w:rPr>
          <w:rFonts w:ascii="Times New Roman" w:hAnsi="Times New Roman" w:cs="Times New Roman"/>
          <w:lang w:val="sr-Cyrl-RS"/>
        </w:rPr>
        <w:t>Минимално 10. и максимално 20.дана од дтума потписивања уговора.</w:t>
      </w:r>
      <w:r>
        <w:rPr>
          <w:rFonts w:ascii="Times New Roman" w:hAnsi="Times New Roman" w:cs="Times New Roman"/>
          <w:lang w:val="sr-Latn-RS"/>
        </w:rPr>
        <w:t>Fran</w:t>
      </w:r>
      <w:r>
        <w:rPr>
          <w:rFonts w:ascii="Times New Roman" w:hAnsi="Times New Roman" w:cs="Times New Roman"/>
          <w:lang w:val="sr-Cyrl-RS"/>
        </w:rPr>
        <w:t>к</w:t>
      </w:r>
      <w:r>
        <w:rPr>
          <w:rFonts w:ascii="Times New Roman" w:hAnsi="Times New Roman" w:cs="Times New Roman"/>
          <w:lang w:val="sr-Latn-RS"/>
        </w:rPr>
        <w:t xml:space="preserve">o </w:t>
      </w:r>
      <w:r>
        <w:rPr>
          <w:rFonts w:ascii="Times New Roman" w:hAnsi="Times New Roman" w:cs="Times New Roman"/>
          <w:lang w:val="sr-Cyrl-RS"/>
        </w:rPr>
        <w:t>Добављач.</w:t>
      </w:r>
    </w:p>
    <w:p w14:paraId="7719A215" w14:textId="77777777" w:rsidR="003A17D7" w:rsidRDefault="003A17D7" w:rsidP="003A17D7">
      <w:pPr>
        <w:pStyle w:val="BodyText"/>
        <w:ind w:left="0" w:firstLine="249"/>
        <w:rPr>
          <w:rFonts w:ascii="Times New Roman" w:hAnsi="Times New Roman" w:cs="Times New Roman"/>
          <w:b/>
          <w:bCs/>
          <w:sz w:val="24"/>
          <w:szCs w:val="24"/>
          <w:u w:val="single"/>
          <w:lang w:val="sr-Cyrl-RS"/>
        </w:rPr>
      </w:pPr>
    </w:p>
    <w:p w14:paraId="14AFE75B" w14:textId="37C7627A" w:rsidR="003A17D7" w:rsidRPr="00480CE6" w:rsidRDefault="003A17D7" w:rsidP="003A17D7">
      <w:pPr>
        <w:pStyle w:val="BodyText"/>
        <w:ind w:left="0" w:firstLine="708"/>
        <w:rPr>
          <w:rFonts w:ascii="Times New Roman" w:hAnsi="Times New Roman" w:cs="Times New Roman"/>
          <w:b/>
          <w:bCs/>
          <w:sz w:val="24"/>
          <w:szCs w:val="24"/>
          <w:u w:val="single"/>
          <w:lang w:val="sr-Cyrl-RS"/>
        </w:rPr>
      </w:pPr>
      <w:r w:rsidRPr="00480CE6">
        <w:rPr>
          <w:rFonts w:ascii="Times New Roman" w:hAnsi="Times New Roman" w:cs="Times New Roman"/>
          <w:b/>
          <w:bCs/>
          <w:sz w:val="24"/>
          <w:szCs w:val="24"/>
          <w:u w:val="single"/>
          <w:lang w:val="sr-Cyrl-RS"/>
        </w:rPr>
        <w:t>Напомена:</w:t>
      </w:r>
    </w:p>
    <w:p w14:paraId="3B4B570A" w14:textId="77777777" w:rsidR="003A17D7" w:rsidRPr="00F5753E" w:rsidRDefault="003A17D7" w:rsidP="003A17D7">
      <w:pPr>
        <w:pStyle w:val="BodyText"/>
        <w:ind w:left="0" w:firstLine="0"/>
        <w:rPr>
          <w:rFonts w:ascii="Times New Roman" w:hAnsi="Times New Roman" w:cs="Times New Roman"/>
          <w:b/>
          <w:bCs/>
          <w:lang w:val="sr-Cyrl-RS"/>
        </w:rPr>
      </w:pPr>
      <w:r w:rsidRPr="00F5753E">
        <w:rPr>
          <w:rFonts w:ascii="Times New Roman" w:hAnsi="Times New Roman" w:cs="Times New Roman"/>
          <w:b/>
          <w:bCs/>
          <w:lang w:val="sr-Cyrl-RS"/>
        </w:rPr>
        <w:t>Приликом испоруке возила понуђач се обавезује да бесплатно изврши технички преглед и наручиоцу достави сет обавезне опреме.Возило мора бити фабрички ново,без оштећења,неупотребљавано и у потпуно исправном стању у складу са важећим прописима и стандардима за ову врсту добра.</w:t>
      </w:r>
    </w:p>
    <w:p w14:paraId="2411563C" w14:textId="77777777" w:rsidR="003A17D7" w:rsidRDefault="003A17D7" w:rsidP="001B4456">
      <w:pPr>
        <w:pStyle w:val="BodyText"/>
        <w:ind w:left="0" w:firstLine="0"/>
        <w:rPr>
          <w:rFonts w:ascii="Times New Roman" w:hAnsi="Times New Roman" w:cs="Times New Roman"/>
        </w:rPr>
      </w:pPr>
    </w:p>
    <w:p w14:paraId="758C5D3E" w14:textId="77777777" w:rsidR="003A17D7" w:rsidRDefault="003A17D7" w:rsidP="001B4456">
      <w:pPr>
        <w:pStyle w:val="BodyText"/>
        <w:ind w:left="0" w:firstLine="0"/>
        <w:rPr>
          <w:rFonts w:ascii="Times New Roman" w:hAnsi="Times New Roman" w:cs="Times New Roman"/>
        </w:rPr>
      </w:pPr>
    </w:p>
    <w:p w14:paraId="0C80E1E9" w14:textId="77777777" w:rsidR="003A17D7" w:rsidRDefault="003A17D7" w:rsidP="001B4456">
      <w:pPr>
        <w:pStyle w:val="BodyText"/>
        <w:ind w:left="0" w:firstLine="0"/>
        <w:rPr>
          <w:rFonts w:ascii="Times New Roman" w:hAnsi="Times New Roman" w:cs="Times New Roman"/>
        </w:rPr>
      </w:pPr>
    </w:p>
    <w:p w14:paraId="622B30ED" w14:textId="77777777" w:rsidR="003A17D7" w:rsidRDefault="003A17D7" w:rsidP="001B4456">
      <w:pPr>
        <w:pStyle w:val="BodyText"/>
        <w:ind w:left="0" w:firstLine="0"/>
        <w:rPr>
          <w:rFonts w:ascii="Times New Roman" w:hAnsi="Times New Roman" w:cs="Times New Roman"/>
        </w:rPr>
      </w:pPr>
    </w:p>
    <w:p w14:paraId="709899F8" w14:textId="77777777" w:rsidR="003A17D7" w:rsidRDefault="003A17D7" w:rsidP="001B4456">
      <w:pPr>
        <w:pStyle w:val="BodyText"/>
        <w:ind w:left="0" w:firstLine="0"/>
        <w:rPr>
          <w:rFonts w:ascii="Times New Roman" w:hAnsi="Times New Roman" w:cs="Times New Roman"/>
        </w:rPr>
      </w:pPr>
    </w:p>
    <w:p w14:paraId="2313DDCF" w14:textId="77777777" w:rsidR="003A17D7" w:rsidRDefault="003A17D7" w:rsidP="001B4456">
      <w:pPr>
        <w:pStyle w:val="BodyText"/>
        <w:ind w:left="0" w:firstLine="0"/>
        <w:rPr>
          <w:rFonts w:ascii="Times New Roman" w:hAnsi="Times New Roman" w:cs="Times New Roman"/>
        </w:rPr>
      </w:pPr>
    </w:p>
    <w:p w14:paraId="1161A145" w14:textId="77777777" w:rsidR="003A17D7" w:rsidRDefault="003A17D7" w:rsidP="001B4456">
      <w:pPr>
        <w:pStyle w:val="BodyText"/>
        <w:ind w:left="0" w:firstLine="0"/>
        <w:rPr>
          <w:rFonts w:ascii="Times New Roman" w:hAnsi="Times New Roman" w:cs="Times New Roman"/>
        </w:rPr>
      </w:pPr>
    </w:p>
    <w:p w14:paraId="378C0524" w14:textId="77777777" w:rsidR="003A17D7" w:rsidRPr="00B40113" w:rsidRDefault="003A17D7" w:rsidP="001B4456">
      <w:pPr>
        <w:pStyle w:val="BodyText"/>
        <w:ind w:left="0" w:firstLine="0"/>
        <w:rPr>
          <w:rFonts w:ascii="Times New Roman" w:hAnsi="Times New Roman" w:cs="Times New Roman"/>
        </w:rPr>
      </w:pPr>
    </w:p>
    <w:sectPr w:rsidR="003A17D7" w:rsidRPr="00B40113" w:rsidSect="000A41CC">
      <w:pgSz w:w="11906" w:h="16838" w:code="9"/>
      <w:pgMar w:top="709" w:right="851" w:bottom="993"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EE"/>
    <w:family w:val="swiss"/>
    <w:pitch w:val="variable"/>
    <w:sig w:usb0="E5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C2AEE"/>
    <w:multiLevelType w:val="hybridMultilevel"/>
    <w:tmpl w:val="6EE817B6"/>
    <w:lvl w:ilvl="0" w:tplc="2110D59C">
      <w:start w:val="1"/>
      <w:numFmt w:val="decimal"/>
      <w:lvlText w:val="%1."/>
      <w:lvlJc w:val="left"/>
      <w:pPr>
        <w:ind w:left="595" w:hanging="360"/>
        <w:jc w:val="left"/>
      </w:pPr>
      <w:rPr>
        <w:rFonts w:ascii="Microsoft Sans Serif" w:eastAsia="Microsoft Sans Serif" w:hAnsi="Microsoft Sans Serif" w:cs="Microsoft Sans Serif" w:hint="default"/>
        <w:spacing w:val="-1"/>
        <w:w w:val="99"/>
        <w:sz w:val="20"/>
        <w:szCs w:val="20"/>
        <w:lang w:val="bs" w:eastAsia="en-US" w:bidi="ar-SA"/>
      </w:rPr>
    </w:lvl>
    <w:lvl w:ilvl="1" w:tplc="58CCE0A0">
      <w:numFmt w:val="bullet"/>
      <w:lvlText w:val="•"/>
      <w:lvlJc w:val="left"/>
      <w:pPr>
        <w:ind w:left="1554" w:hanging="360"/>
      </w:pPr>
      <w:rPr>
        <w:rFonts w:hint="default"/>
        <w:lang w:val="bs" w:eastAsia="en-US" w:bidi="ar-SA"/>
      </w:rPr>
    </w:lvl>
    <w:lvl w:ilvl="2" w:tplc="0CB85768">
      <w:numFmt w:val="bullet"/>
      <w:lvlText w:val="•"/>
      <w:lvlJc w:val="left"/>
      <w:pPr>
        <w:ind w:left="2508" w:hanging="360"/>
      </w:pPr>
      <w:rPr>
        <w:rFonts w:hint="default"/>
        <w:lang w:val="bs" w:eastAsia="en-US" w:bidi="ar-SA"/>
      </w:rPr>
    </w:lvl>
    <w:lvl w:ilvl="3" w:tplc="831A144E">
      <w:numFmt w:val="bullet"/>
      <w:lvlText w:val="•"/>
      <w:lvlJc w:val="left"/>
      <w:pPr>
        <w:ind w:left="3462" w:hanging="360"/>
      </w:pPr>
      <w:rPr>
        <w:rFonts w:hint="default"/>
        <w:lang w:val="bs" w:eastAsia="en-US" w:bidi="ar-SA"/>
      </w:rPr>
    </w:lvl>
    <w:lvl w:ilvl="4" w:tplc="3D207C46">
      <w:numFmt w:val="bullet"/>
      <w:lvlText w:val="•"/>
      <w:lvlJc w:val="left"/>
      <w:pPr>
        <w:ind w:left="4416" w:hanging="360"/>
      </w:pPr>
      <w:rPr>
        <w:rFonts w:hint="default"/>
        <w:lang w:val="bs" w:eastAsia="en-US" w:bidi="ar-SA"/>
      </w:rPr>
    </w:lvl>
    <w:lvl w:ilvl="5" w:tplc="11D0CDC6">
      <w:numFmt w:val="bullet"/>
      <w:lvlText w:val="•"/>
      <w:lvlJc w:val="left"/>
      <w:pPr>
        <w:ind w:left="5370" w:hanging="360"/>
      </w:pPr>
      <w:rPr>
        <w:rFonts w:hint="default"/>
        <w:lang w:val="bs" w:eastAsia="en-US" w:bidi="ar-SA"/>
      </w:rPr>
    </w:lvl>
    <w:lvl w:ilvl="6" w:tplc="D87ED8C6">
      <w:numFmt w:val="bullet"/>
      <w:lvlText w:val="•"/>
      <w:lvlJc w:val="left"/>
      <w:pPr>
        <w:ind w:left="6324" w:hanging="360"/>
      </w:pPr>
      <w:rPr>
        <w:rFonts w:hint="default"/>
        <w:lang w:val="bs" w:eastAsia="en-US" w:bidi="ar-SA"/>
      </w:rPr>
    </w:lvl>
    <w:lvl w:ilvl="7" w:tplc="D3F02954">
      <w:numFmt w:val="bullet"/>
      <w:lvlText w:val="•"/>
      <w:lvlJc w:val="left"/>
      <w:pPr>
        <w:ind w:left="7278" w:hanging="360"/>
      </w:pPr>
      <w:rPr>
        <w:rFonts w:hint="default"/>
        <w:lang w:val="bs" w:eastAsia="en-US" w:bidi="ar-SA"/>
      </w:rPr>
    </w:lvl>
    <w:lvl w:ilvl="8" w:tplc="C644B00A">
      <w:numFmt w:val="bullet"/>
      <w:lvlText w:val="•"/>
      <w:lvlJc w:val="left"/>
      <w:pPr>
        <w:ind w:left="8232" w:hanging="360"/>
      </w:pPr>
      <w:rPr>
        <w:rFonts w:hint="default"/>
        <w:lang w:val="bs" w:eastAsia="en-US" w:bidi="ar-SA"/>
      </w:rPr>
    </w:lvl>
  </w:abstractNum>
  <w:abstractNum w:abstractNumId="1" w15:restartNumberingAfterBreak="0">
    <w:nsid w:val="1038626E"/>
    <w:multiLevelType w:val="hybridMultilevel"/>
    <w:tmpl w:val="D7162980"/>
    <w:lvl w:ilvl="0" w:tplc="92F8981C">
      <w:numFmt w:val="bullet"/>
      <w:lvlText w:val="•"/>
      <w:lvlJc w:val="left"/>
      <w:pPr>
        <w:ind w:left="858" w:hanging="360"/>
      </w:pPr>
      <w:rPr>
        <w:rFonts w:ascii="Times New Roman" w:eastAsia="Microsoft Sans Serif" w:hAnsi="Times New Roman" w:cs="Times New Roman" w:hint="default"/>
      </w:rPr>
    </w:lvl>
    <w:lvl w:ilvl="1" w:tplc="241A0003" w:tentative="1">
      <w:start w:val="1"/>
      <w:numFmt w:val="bullet"/>
      <w:lvlText w:val="o"/>
      <w:lvlJc w:val="left"/>
      <w:pPr>
        <w:ind w:left="1578" w:hanging="360"/>
      </w:pPr>
      <w:rPr>
        <w:rFonts w:ascii="Courier New" w:hAnsi="Courier New" w:cs="Courier New" w:hint="default"/>
      </w:rPr>
    </w:lvl>
    <w:lvl w:ilvl="2" w:tplc="241A0005" w:tentative="1">
      <w:start w:val="1"/>
      <w:numFmt w:val="bullet"/>
      <w:lvlText w:val=""/>
      <w:lvlJc w:val="left"/>
      <w:pPr>
        <w:ind w:left="2298" w:hanging="360"/>
      </w:pPr>
      <w:rPr>
        <w:rFonts w:ascii="Wingdings" w:hAnsi="Wingdings" w:hint="default"/>
      </w:rPr>
    </w:lvl>
    <w:lvl w:ilvl="3" w:tplc="241A0001" w:tentative="1">
      <w:start w:val="1"/>
      <w:numFmt w:val="bullet"/>
      <w:lvlText w:val=""/>
      <w:lvlJc w:val="left"/>
      <w:pPr>
        <w:ind w:left="3018" w:hanging="360"/>
      </w:pPr>
      <w:rPr>
        <w:rFonts w:ascii="Symbol" w:hAnsi="Symbol" w:hint="default"/>
      </w:rPr>
    </w:lvl>
    <w:lvl w:ilvl="4" w:tplc="241A0003" w:tentative="1">
      <w:start w:val="1"/>
      <w:numFmt w:val="bullet"/>
      <w:lvlText w:val="o"/>
      <w:lvlJc w:val="left"/>
      <w:pPr>
        <w:ind w:left="3738" w:hanging="360"/>
      </w:pPr>
      <w:rPr>
        <w:rFonts w:ascii="Courier New" w:hAnsi="Courier New" w:cs="Courier New" w:hint="default"/>
      </w:rPr>
    </w:lvl>
    <w:lvl w:ilvl="5" w:tplc="241A0005" w:tentative="1">
      <w:start w:val="1"/>
      <w:numFmt w:val="bullet"/>
      <w:lvlText w:val=""/>
      <w:lvlJc w:val="left"/>
      <w:pPr>
        <w:ind w:left="4458" w:hanging="360"/>
      </w:pPr>
      <w:rPr>
        <w:rFonts w:ascii="Wingdings" w:hAnsi="Wingdings" w:hint="default"/>
      </w:rPr>
    </w:lvl>
    <w:lvl w:ilvl="6" w:tplc="241A0001" w:tentative="1">
      <w:start w:val="1"/>
      <w:numFmt w:val="bullet"/>
      <w:lvlText w:val=""/>
      <w:lvlJc w:val="left"/>
      <w:pPr>
        <w:ind w:left="5178" w:hanging="360"/>
      </w:pPr>
      <w:rPr>
        <w:rFonts w:ascii="Symbol" w:hAnsi="Symbol" w:hint="default"/>
      </w:rPr>
    </w:lvl>
    <w:lvl w:ilvl="7" w:tplc="241A0003" w:tentative="1">
      <w:start w:val="1"/>
      <w:numFmt w:val="bullet"/>
      <w:lvlText w:val="o"/>
      <w:lvlJc w:val="left"/>
      <w:pPr>
        <w:ind w:left="5898" w:hanging="360"/>
      </w:pPr>
      <w:rPr>
        <w:rFonts w:ascii="Courier New" w:hAnsi="Courier New" w:cs="Courier New" w:hint="default"/>
      </w:rPr>
    </w:lvl>
    <w:lvl w:ilvl="8" w:tplc="241A0005" w:tentative="1">
      <w:start w:val="1"/>
      <w:numFmt w:val="bullet"/>
      <w:lvlText w:val=""/>
      <w:lvlJc w:val="left"/>
      <w:pPr>
        <w:ind w:left="6618" w:hanging="360"/>
      </w:pPr>
      <w:rPr>
        <w:rFonts w:ascii="Wingdings" w:hAnsi="Wingdings" w:hint="default"/>
      </w:rPr>
    </w:lvl>
  </w:abstractNum>
  <w:num w:numId="1" w16cid:durableId="276253753">
    <w:abstractNumId w:val="0"/>
  </w:num>
  <w:num w:numId="2" w16cid:durableId="1691794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234"/>
    <w:rsid w:val="00096F50"/>
    <w:rsid w:val="000A41CC"/>
    <w:rsid w:val="000D033B"/>
    <w:rsid w:val="00106234"/>
    <w:rsid w:val="00143FC6"/>
    <w:rsid w:val="001B4456"/>
    <w:rsid w:val="00384EEB"/>
    <w:rsid w:val="003A17D7"/>
    <w:rsid w:val="004F1FB8"/>
    <w:rsid w:val="007636FD"/>
    <w:rsid w:val="00B40113"/>
    <w:rsid w:val="00BA4D28"/>
    <w:rsid w:val="00C24B32"/>
    <w:rsid w:val="00C8154A"/>
    <w:rsid w:val="00D80DF7"/>
    <w:rsid w:val="00F1631B"/>
    <w:rsid w:val="00F31073"/>
    <w:rsid w:val="00F664C4"/>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35807"/>
  <w15:chartTrackingRefBased/>
  <w15:docId w15:val="{C567CDEE-8CBF-487E-9DDC-C35B571B0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sr-Latn-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096F50"/>
    <w:pPr>
      <w:widowControl w:val="0"/>
      <w:autoSpaceDE w:val="0"/>
      <w:autoSpaceDN w:val="0"/>
      <w:spacing w:after="0" w:line="240" w:lineRule="auto"/>
      <w:ind w:left="542" w:hanging="361"/>
      <w:outlineLvl w:val="0"/>
    </w:pPr>
    <w:rPr>
      <w:rFonts w:ascii="Arial" w:eastAsia="Arial" w:hAnsi="Arial" w:cs="Arial"/>
      <w:b/>
      <w:bCs/>
      <w:sz w:val="20"/>
      <w:szCs w:val="20"/>
      <w:lang w:val="b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6F50"/>
    <w:rPr>
      <w:rFonts w:ascii="Arial" w:eastAsia="Arial" w:hAnsi="Arial" w:cs="Arial"/>
      <w:b/>
      <w:bCs/>
      <w:sz w:val="20"/>
      <w:szCs w:val="20"/>
      <w:lang w:val="bs"/>
    </w:rPr>
  </w:style>
  <w:style w:type="paragraph" w:styleId="BodyText">
    <w:name w:val="Body Text"/>
    <w:basedOn w:val="Normal"/>
    <w:link w:val="BodyTextChar"/>
    <w:uiPriority w:val="1"/>
    <w:qFormat/>
    <w:rsid w:val="00096F50"/>
    <w:pPr>
      <w:widowControl w:val="0"/>
      <w:autoSpaceDE w:val="0"/>
      <w:autoSpaceDN w:val="0"/>
      <w:spacing w:after="0" w:line="240" w:lineRule="auto"/>
      <w:ind w:left="610" w:hanging="361"/>
    </w:pPr>
    <w:rPr>
      <w:rFonts w:ascii="Microsoft Sans Serif" w:eastAsia="Microsoft Sans Serif" w:hAnsi="Microsoft Sans Serif" w:cs="Microsoft Sans Serif"/>
      <w:sz w:val="20"/>
      <w:szCs w:val="20"/>
      <w:lang w:val="bs"/>
    </w:rPr>
  </w:style>
  <w:style w:type="character" w:customStyle="1" w:styleId="BodyTextChar">
    <w:name w:val="Body Text Char"/>
    <w:basedOn w:val="DefaultParagraphFont"/>
    <w:link w:val="BodyText"/>
    <w:uiPriority w:val="1"/>
    <w:rsid w:val="00096F50"/>
    <w:rPr>
      <w:rFonts w:ascii="Microsoft Sans Serif" w:eastAsia="Microsoft Sans Serif" w:hAnsi="Microsoft Sans Serif" w:cs="Microsoft Sans Serif"/>
      <w:sz w:val="20"/>
      <w:szCs w:val="20"/>
      <w:lang w:val="bs"/>
    </w:rPr>
  </w:style>
  <w:style w:type="paragraph" w:styleId="ListParagraph">
    <w:name w:val="List Paragraph"/>
    <w:basedOn w:val="Normal"/>
    <w:uiPriority w:val="1"/>
    <w:qFormat/>
    <w:rsid w:val="00096F50"/>
    <w:pPr>
      <w:widowControl w:val="0"/>
      <w:autoSpaceDE w:val="0"/>
      <w:autoSpaceDN w:val="0"/>
      <w:spacing w:after="0" w:line="240" w:lineRule="auto"/>
      <w:ind w:left="610" w:hanging="361"/>
    </w:pPr>
    <w:rPr>
      <w:rFonts w:ascii="Microsoft Sans Serif" w:eastAsia="Microsoft Sans Serif" w:hAnsi="Microsoft Sans Serif" w:cs="Microsoft Sans Serif"/>
      <w:sz w:val="22"/>
      <w:lang w:val="bs"/>
    </w:rPr>
  </w:style>
  <w:style w:type="paragraph" w:customStyle="1" w:styleId="TableParagraph">
    <w:name w:val="Table Paragraph"/>
    <w:basedOn w:val="Normal"/>
    <w:uiPriority w:val="1"/>
    <w:qFormat/>
    <w:rsid w:val="00096F50"/>
    <w:pPr>
      <w:widowControl w:val="0"/>
      <w:autoSpaceDE w:val="0"/>
      <w:autoSpaceDN w:val="0"/>
      <w:spacing w:before="32" w:after="0" w:line="240" w:lineRule="auto"/>
      <w:jc w:val="center"/>
    </w:pPr>
    <w:rPr>
      <w:rFonts w:ascii="Microsoft Sans Serif" w:eastAsia="Microsoft Sans Serif" w:hAnsi="Microsoft Sans Serif" w:cs="Microsoft Sans Serif"/>
      <w:sz w:val="22"/>
      <w:lang w:val="b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1</Pages>
  <Words>501</Words>
  <Characters>2859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14</cp:revision>
  <dcterms:created xsi:type="dcterms:W3CDTF">2022-12-06T07:38:00Z</dcterms:created>
  <dcterms:modified xsi:type="dcterms:W3CDTF">2023-08-09T06:57:00Z</dcterms:modified>
</cp:coreProperties>
</file>